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2821D" w14:textId="77777777" w:rsidR="00A91363" w:rsidRDefault="00B1507F" w:rsidP="007347D4">
      <w:pPr>
        <w:pStyle w:val="Nzev"/>
      </w:pPr>
      <w:r>
        <w:t xml:space="preserve">Příloha č. </w:t>
      </w:r>
      <w:proofErr w:type="gramStart"/>
      <w:r>
        <w:t>1</w:t>
      </w:r>
      <w:r w:rsidR="00D7138E">
        <w:t>A</w:t>
      </w:r>
      <w:proofErr w:type="gramEnd"/>
    </w:p>
    <w:p w14:paraId="24C66D20" w14:textId="77777777" w:rsidR="00A91363" w:rsidRDefault="0093445D" w:rsidP="007347D4">
      <w:pPr>
        <w:pStyle w:val="Nzev"/>
      </w:pPr>
      <w:r>
        <w:t>Popisy služeb</w:t>
      </w:r>
    </w:p>
    <w:p w14:paraId="6B552F40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ke</w:t>
      </w:r>
    </w:p>
    <w:p w14:paraId="3E02A728" w14:textId="77777777" w:rsidR="00AF42DB" w:rsidRDefault="00A91363" w:rsidP="007347D4">
      <w:pPr>
        <w:pStyle w:val="Nzev"/>
      </w:pPr>
      <w:r>
        <w:t>Smlouvě</w:t>
      </w:r>
      <w:r w:rsidR="007347D4">
        <w:t xml:space="preserve"> o propojení sítí elektronických komunikací</w:t>
      </w:r>
    </w:p>
    <w:p w14:paraId="06D37B95" w14:textId="77777777" w:rsidR="00FC616A" w:rsidRDefault="00A91363" w:rsidP="00FC616A">
      <w:pPr>
        <w:spacing w:before="240" w:after="240"/>
        <w:jc w:val="center"/>
        <w:rPr>
          <w:b/>
        </w:rPr>
      </w:pPr>
      <w:r>
        <w:rPr>
          <w:b/>
        </w:rPr>
        <w:t xml:space="preserve">Mezi společnostmi </w:t>
      </w:r>
    </w:p>
    <w:p w14:paraId="7A38B2A1" w14:textId="77777777" w:rsidR="00A91363" w:rsidRDefault="00A91363" w:rsidP="00A91363">
      <w:pPr>
        <w:pStyle w:val="Nzev"/>
      </w:pPr>
      <w:r>
        <w:t xml:space="preserve">ČD – Telematika a. s. </w:t>
      </w:r>
      <w:r w:rsidRPr="002C0B26">
        <w:rPr>
          <w:smallCaps w:val="0"/>
          <w:kern w:val="0"/>
          <w:sz w:val="22"/>
        </w:rPr>
        <w:t>(</w:t>
      </w:r>
      <w:r w:rsidR="00691F27">
        <w:rPr>
          <w:smallCaps w:val="0"/>
          <w:kern w:val="0"/>
          <w:sz w:val="22"/>
        </w:rPr>
        <w:t>ČDT</w:t>
      </w:r>
      <w:r w:rsidRPr="002C0B26">
        <w:rPr>
          <w:smallCaps w:val="0"/>
          <w:kern w:val="0"/>
          <w:sz w:val="22"/>
        </w:rPr>
        <w:t>)</w:t>
      </w:r>
    </w:p>
    <w:p w14:paraId="6C29D0D5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a</w:t>
      </w:r>
    </w:p>
    <w:bookmarkStart w:id="0" w:name="OLO"/>
    <w:commentRangeStart w:id="1"/>
    <w:p w14:paraId="1B3D6F72" w14:textId="77777777" w:rsidR="00A91363" w:rsidRPr="00FC616A" w:rsidRDefault="00A91363" w:rsidP="00A91363">
      <w:pPr>
        <w:pStyle w:val="Nzev"/>
      </w:pPr>
      <w:r>
        <w:fldChar w:fldCharType="begin">
          <w:ffData>
            <w:name w:val="OLO"/>
            <w:enabled/>
            <w:calcOnExit w:val="0"/>
            <w:textInput>
              <w:default w:val="OLO"/>
            </w:textInput>
          </w:ffData>
        </w:fldChar>
      </w:r>
      <w:r>
        <w:instrText xml:space="preserve"> FORMTEXT </w:instrText>
      </w:r>
      <w:r>
        <w:fldChar w:fldCharType="separate"/>
      </w:r>
      <w:r w:rsidR="00C6482B">
        <w:rPr>
          <w:noProof/>
        </w:rPr>
        <w:t>OLO</w:t>
      </w:r>
      <w:r>
        <w:fldChar w:fldCharType="end"/>
      </w:r>
      <w:bookmarkEnd w:id="0"/>
      <w:commentRangeEnd w:id="1"/>
      <w:r w:rsidR="002C0B26">
        <w:rPr>
          <w:rStyle w:val="Odkaznakoment"/>
          <w:b w:val="0"/>
          <w:smallCaps w:val="0"/>
          <w:kern w:val="0"/>
        </w:rPr>
        <w:commentReference w:id="1"/>
      </w:r>
      <w:r>
        <w:t xml:space="preserve"> </w:t>
      </w:r>
      <w:r w:rsidRPr="002C0B26">
        <w:rPr>
          <w:smallCaps w:val="0"/>
          <w:kern w:val="0"/>
          <w:sz w:val="22"/>
        </w:rPr>
        <w:t>(</w:t>
      </w:r>
      <w:bookmarkStart w:id="2" w:name="OLO_Short"/>
      <w:commentRangeStart w:id="3"/>
      <w:r w:rsidRPr="002C0B26">
        <w:rPr>
          <w:smallCaps w:val="0"/>
          <w:kern w:val="0"/>
          <w:sz w:val="22"/>
        </w:rPr>
        <w:fldChar w:fldCharType="begin">
          <w:ffData>
            <w:name w:val="OLO_Short"/>
            <w:enabled/>
            <w:calcOnExit w:val="0"/>
            <w:textInput>
              <w:default w:val="olo"/>
            </w:textInput>
          </w:ffData>
        </w:fldChar>
      </w:r>
      <w:r w:rsidRPr="002C0B26">
        <w:rPr>
          <w:smallCaps w:val="0"/>
          <w:kern w:val="0"/>
          <w:sz w:val="22"/>
        </w:rPr>
        <w:instrText xml:space="preserve"> FORMTEXT </w:instrText>
      </w:r>
      <w:r w:rsidRPr="002C0B26">
        <w:rPr>
          <w:smallCaps w:val="0"/>
          <w:kern w:val="0"/>
          <w:sz w:val="22"/>
        </w:rPr>
      </w:r>
      <w:r w:rsidRPr="002C0B26">
        <w:rPr>
          <w:smallCaps w:val="0"/>
          <w:kern w:val="0"/>
          <w:sz w:val="22"/>
        </w:rPr>
        <w:fldChar w:fldCharType="separate"/>
      </w:r>
      <w:r w:rsidR="00C6482B">
        <w:rPr>
          <w:smallCaps w:val="0"/>
          <w:noProof/>
          <w:kern w:val="0"/>
          <w:sz w:val="22"/>
        </w:rPr>
        <w:t>olo</w:t>
      </w:r>
      <w:r w:rsidRPr="002C0B26">
        <w:rPr>
          <w:smallCaps w:val="0"/>
          <w:kern w:val="0"/>
          <w:sz w:val="22"/>
        </w:rPr>
        <w:fldChar w:fldCharType="end"/>
      </w:r>
      <w:bookmarkEnd w:id="2"/>
      <w:commentRangeEnd w:id="3"/>
      <w:r w:rsidR="002C0B26">
        <w:rPr>
          <w:rStyle w:val="Odkaznakoment"/>
          <w:b w:val="0"/>
          <w:smallCaps w:val="0"/>
          <w:kern w:val="0"/>
        </w:rPr>
        <w:commentReference w:id="3"/>
      </w:r>
      <w:r w:rsidRPr="002C0B26">
        <w:rPr>
          <w:smallCaps w:val="0"/>
          <w:kern w:val="0"/>
          <w:sz w:val="22"/>
        </w:rPr>
        <w:t>)</w:t>
      </w:r>
    </w:p>
    <w:p w14:paraId="1EE929D4" w14:textId="77777777" w:rsidR="002C3D62" w:rsidRDefault="00FC616A" w:rsidP="008972F8">
      <w:pPr>
        <w:sectPr w:rsidR="002C3D62">
          <w:headerReference w:type="default" r:id="rId10"/>
          <w:footerReference w:type="default" r:id="rId11"/>
          <w:type w:val="continuous"/>
          <w:pgSz w:w="11907" w:h="16840" w:code="9"/>
          <w:pgMar w:top="1701" w:right="1247" w:bottom="851" w:left="1361" w:header="737" w:footer="448" w:gutter="0"/>
          <w:cols w:space="708"/>
        </w:sectPr>
      </w:pPr>
      <w:r>
        <w:rPr>
          <w:b/>
        </w:rPr>
        <w:tab/>
      </w:r>
    </w:p>
    <w:p w14:paraId="71F67371" w14:textId="77777777" w:rsidR="00536033" w:rsidRDefault="00536033" w:rsidP="00536033">
      <w:pPr>
        <w:pStyle w:val="Preambule-nadpis"/>
      </w:pPr>
      <w:r>
        <w:lastRenderedPageBreak/>
        <w:t>Obsah</w:t>
      </w:r>
    </w:p>
    <w:bookmarkStart w:id="4" w:name="_GoBack"/>
    <w:bookmarkEnd w:id="4"/>
    <w:p w14:paraId="16B7B68E" w14:textId="77777777" w:rsidR="00E46729" w:rsidRDefault="00536033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140954" w:history="1">
        <w:r w:rsidR="00E46729" w:rsidRPr="008F33B6">
          <w:rPr>
            <w:rStyle w:val="Hypertextovodkaz"/>
            <w:noProof/>
          </w:rPr>
          <w:t>1.</w:t>
        </w:r>
        <w:r w:rsidR="00E4672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46729" w:rsidRPr="008F33B6">
          <w:rPr>
            <w:rStyle w:val="Hypertextovodkaz"/>
            <w:noProof/>
          </w:rPr>
          <w:t>Obecná ustanovení</w:t>
        </w:r>
        <w:r w:rsidR="00E46729">
          <w:rPr>
            <w:noProof/>
            <w:webHidden/>
          </w:rPr>
          <w:tab/>
        </w:r>
        <w:r w:rsidR="00E46729">
          <w:rPr>
            <w:noProof/>
            <w:webHidden/>
          </w:rPr>
          <w:fldChar w:fldCharType="begin"/>
        </w:r>
        <w:r w:rsidR="00E46729">
          <w:rPr>
            <w:noProof/>
            <w:webHidden/>
          </w:rPr>
          <w:instrText xml:space="preserve"> PAGEREF _Toc128140954 \h </w:instrText>
        </w:r>
        <w:r w:rsidR="00E46729">
          <w:rPr>
            <w:noProof/>
            <w:webHidden/>
          </w:rPr>
        </w:r>
        <w:r w:rsidR="00E46729">
          <w:rPr>
            <w:noProof/>
            <w:webHidden/>
          </w:rPr>
          <w:fldChar w:fldCharType="separate"/>
        </w:r>
        <w:r w:rsidR="00E46729">
          <w:rPr>
            <w:noProof/>
            <w:webHidden/>
          </w:rPr>
          <w:t>3</w:t>
        </w:r>
        <w:r w:rsidR="00E46729">
          <w:rPr>
            <w:noProof/>
            <w:webHidden/>
          </w:rPr>
          <w:fldChar w:fldCharType="end"/>
        </w:r>
      </w:hyperlink>
    </w:p>
    <w:p w14:paraId="20E32CD8" w14:textId="77777777" w:rsidR="00E46729" w:rsidRDefault="00E46729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140955" w:history="1">
        <w:r w:rsidRPr="008F33B6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Jakost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3C2A58" w14:textId="77777777" w:rsidR="00E46729" w:rsidRDefault="00E46729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140956" w:history="1">
        <w:r w:rsidRPr="008F33B6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Popisy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D313D93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57" w:history="1">
        <w:r w:rsidRPr="008F33B6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Kapacita propojení s veřejnou komunikační sítí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13EE72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58" w:history="1">
        <w:r w:rsidRPr="008F33B6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Koncové volání k účastníkům pevné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AF4E2D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59" w:history="1">
        <w:r w:rsidRPr="008F33B6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Koncové volání k účastníkům VoIP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56E81E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0" w:history="1">
        <w:r w:rsidRPr="008F33B6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Přístup ke službám volání na účet volaného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13A396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1" w:history="1">
        <w:r w:rsidRPr="008F33B6">
          <w:rPr>
            <w:rStyle w:val="Hypertextovodkaz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Přístup ke službám UAN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1777F6B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2" w:history="1">
        <w:r w:rsidRPr="008F33B6">
          <w:rPr>
            <w:rStyle w:val="Hypertextovodkaz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Přístup ke službám se sdílenými náklady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60021E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3" w:history="1">
        <w:r w:rsidRPr="008F33B6">
          <w:rPr>
            <w:rStyle w:val="Hypertextovodkaz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Přístup k privátním sítím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E3DEEFE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4" w:history="1">
        <w:r w:rsidRPr="008F33B6">
          <w:rPr>
            <w:rStyle w:val="Hypertextovodkaz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Přenositelnost čísla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9068C06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5" w:history="1">
        <w:r w:rsidRPr="008F33B6">
          <w:rPr>
            <w:rStyle w:val="Hypertextovodkaz"/>
            <w:noProof/>
          </w:rPr>
          <w:t>3.9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volání k účastníkům ostatních pevných síti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B368CE1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6" w:history="1">
        <w:r w:rsidRPr="008F33B6">
          <w:rPr>
            <w:rStyle w:val="Hypertextovodkaz"/>
            <w:noProof/>
          </w:rPr>
          <w:t>3.10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volání k účastníkům mobilních sítí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6C7979C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7" w:history="1">
        <w:r w:rsidRPr="008F33B6">
          <w:rPr>
            <w:rStyle w:val="Hypertextovodkaz"/>
            <w:noProof/>
          </w:rPr>
          <w:t>3.11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volání k účastníkům VoIP ostatních sítí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2102FE2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8" w:history="1">
        <w:r w:rsidRPr="008F33B6">
          <w:rPr>
            <w:rStyle w:val="Hypertextovodkaz"/>
            <w:noProof/>
          </w:rPr>
          <w:t>3.12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ke službám volání na účet volaného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209E6D1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69" w:history="1">
        <w:r w:rsidRPr="008F33B6">
          <w:rPr>
            <w:rStyle w:val="Hypertextovodkaz"/>
            <w:noProof/>
          </w:rPr>
          <w:t>3.13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ke službám UAN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0E8A11C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0" w:history="1">
        <w:r w:rsidRPr="008F33B6">
          <w:rPr>
            <w:rStyle w:val="Hypertextovodkaz"/>
            <w:noProof/>
          </w:rPr>
          <w:t>3.14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ke službám se sdílenými náklady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779B06D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1" w:history="1">
        <w:r w:rsidRPr="008F33B6">
          <w:rPr>
            <w:rStyle w:val="Hypertextovodkaz"/>
            <w:noProof/>
          </w:rPr>
          <w:t>3.15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 privátním sítím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7205D1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2" w:history="1">
        <w:r w:rsidRPr="008F33B6">
          <w:rPr>
            <w:rStyle w:val="Hypertextovodkaz"/>
            <w:noProof/>
          </w:rPr>
          <w:t>3.16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 pracovištím tísňových volání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B55C996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3" w:history="1">
        <w:r w:rsidRPr="008F33B6">
          <w:rPr>
            <w:rStyle w:val="Hypertextovodkaz"/>
            <w:noProof/>
          </w:rPr>
          <w:t>3.17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 Evropským harmonizovaným číslům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5237535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4" w:history="1">
        <w:r w:rsidRPr="008F33B6">
          <w:rPr>
            <w:rStyle w:val="Hypertextovodkaz"/>
            <w:noProof/>
          </w:rPr>
          <w:t>3.18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ke službě informace o telefonních číslech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C544A72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5" w:history="1">
        <w:r w:rsidRPr="008F33B6">
          <w:rPr>
            <w:rStyle w:val="Hypertextovodkaz"/>
            <w:noProof/>
          </w:rPr>
          <w:t>3.19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ke službě informace o telefonních číslech v cizině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B8C93C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6" w:history="1">
        <w:r w:rsidRPr="008F33B6">
          <w:rPr>
            <w:rStyle w:val="Hypertextovodkaz"/>
            <w:noProof/>
          </w:rPr>
          <w:t>3.20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k informačním linkám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40CEA20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7" w:history="1">
        <w:r w:rsidRPr="008F33B6">
          <w:rPr>
            <w:rStyle w:val="Hypertextovodkaz"/>
            <w:noProof/>
          </w:rPr>
          <w:t>3.21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Automatický odchozí mezinárodní provoz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7E939C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8" w:history="1">
        <w:r w:rsidRPr="008F33B6">
          <w:rPr>
            <w:rStyle w:val="Hypertextovodkaz"/>
            <w:noProof/>
          </w:rPr>
          <w:t>3.22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Tranzit přístupu ke službám Mezinárodních bezplatných volání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8F1942D" w14:textId="77777777" w:rsidR="00E46729" w:rsidRDefault="00E46729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79" w:history="1">
        <w:r w:rsidRPr="008F33B6">
          <w:rPr>
            <w:rStyle w:val="Hypertextovodkaz"/>
            <w:noProof/>
          </w:rPr>
          <w:t>3.23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8F33B6">
          <w:rPr>
            <w:rStyle w:val="Hypertextovodkaz"/>
            <w:noProof/>
          </w:rPr>
          <w:t>Přenos volání z národních VTS jiných než smluvních stran do sítě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6CE4749" w14:textId="77777777" w:rsidR="00536033" w:rsidRDefault="00536033" w:rsidP="00536033">
      <w:pPr>
        <w:pStyle w:val="Preambule-nadpis"/>
        <w:sectPr w:rsidR="00536033" w:rsidSect="002C3D62">
          <w:pgSz w:w="11907" w:h="16840" w:code="9"/>
          <w:pgMar w:top="1701" w:right="1247" w:bottom="851" w:left="1361" w:header="737" w:footer="448" w:gutter="0"/>
          <w:cols w:space="708"/>
        </w:sectPr>
      </w:pPr>
      <w:r>
        <w:fldChar w:fldCharType="end"/>
      </w:r>
    </w:p>
    <w:p w14:paraId="32917331" w14:textId="77777777" w:rsidR="00B1507F" w:rsidRDefault="00B1507F" w:rsidP="00B1507F">
      <w:pPr>
        <w:pStyle w:val="Nadpis1"/>
      </w:pPr>
      <w:bookmarkStart w:id="5" w:name="_Toc38334370"/>
      <w:bookmarkStart w:id="6" w:name="_Toc45519336"/>
      <w:bookmarkStart w:id="7" w:name="_Toc162230048"/>
      <w:bookmarkStart w:id="8" w:name="_Toc128140954"/>
      <w:r w:rsidRPr="00B1507F">
        <w:lastRenderedPageBreak/>
        <w:t>Obecn</w:t>
      </w:r>
      <w:bookmarkEnd w:id="5"/>
      <w:bookmarkEnd w:id="6"/>
      <w:bookmarkEnd w:id="7"/>
      <w:r w:rsidR="0007412C">
        <w:t>á ustanovení</w:t>
      </w:r>
      <w:bookmarkEnd w:id="8"/>
    </w:p>
    <w:p w14:paraId="10FCF712" w14:textId="77777777" w:rsidR="0007412C" w:rsidRDefault="0007412C" w:rsidP="00E07259">
      <w:pPr>
        <w:pStyle w:val="Zkladntextodsazen"/>
        <w:ind w:left="567"/>
      </w:pPr>
      <w:r>
        <w:t>Vzájemně poskytované služby uvedené v této Příloze nelze považovat za závazně poskytované při propojení. Tato Příloha uvádí obecné popisy poskytovaných služeb. V této Příloze budou vždy uvedeny služby minimálně v rozsahu základní nabídky RIO. Konkrétní rozsah poskytovaných služeb je závazně stanoven Přílohou 1.</w:t>
      </w:r>
    </w:p>
    <w:p w14:paraId="539F1FF7" w14:textId="77777777" w:rsidR="001279DF" w:rsidRPr="00D17D5F" w:rsidRDefault="001279DF" w:rsidP="00E07259">
      <w:pPr>
        <w:pStyle w:val="Zkladntextslovan2"/>
        <w:tabs>
          <w:tab w:val="clear" w:pos="720"/>
          <w:tab w:val="num" w:pos="567"/>
        </w:tabs>
        <w:ind w:left="567" w:hanging="567"/>
      </w:pPr>
      <w:bookmarkStart w:id="9" w:name="_Ref138836864"/>
      <w:r>
        <w:t>Smluvní strany si poskytnou</w:t>
      </w:r>
      <w:r w:rsidRPr="00D17D5F">
        <w:t xml:space="preserve"> služby dvacet čtyři </w:t>
      </w:r>
      <w:r>
        <w:t>hodin denně, sedm dní v týdnu a </w:t>
      </w:r>
      <w:r w:rsidRPr="00D17D5F">
        <w:t>všechny dny v roce v předepsané kvalitě služby.</w:t>
      </w:r>
    </w:p>
    <w:p w14:paraId="1A9A29F0" w14:textId="77777777" w:rsidR="009D1C6A" w:rsidRPr="00D17D5F" w:rsidRDefault="009D1C6A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D17D5F">
        <w:t xml:space="preserve">Služby jsou poskytovány společně s kapacitou propojení na straně </w:t>
      </w:r>
      <w:r>
        <w:t>společnosti poskytující služby</w:t>
      </w:r>
      <w:r w:rsidRPr="00D17D5F">
        <w:t>, a případně se službou pronájem propojovacích okruhů</w:t>
      </w:r>
      <w:r w:rsidR="00FE6AD7">
        <w:t xml:space="preserve"> společnosti poskytující služby</w:t>
      </w:r>
      <w:r w:rsidRPr="00D17D5F">
        <w:t>.</w:t>
      </w:r>
      <w:bookmarkEnd w:id="9"/>
    </w:p>
    <w:p w14:paraId="2747A28C" w14:textId="77777777" w:rsidR="009D1C6A" w:rsidRDefault="009D1C6A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>S ohledem na oboustranný zájem smluvních stran poskytovat kvalitní služby musí být zajištěna dostatečná kapacita propojení sítí elektronických komunikací obou smlu</w:t>
      </w:r>
      <w:r>
        <w:t>vních stran</w:t>
      </w:r>
      <w:r w:rsidRPr="00B1507F">
        <w:t>.</w:t>
      </w:r>
    </w:p>
    <w:p w14:paraId="02339DD8" w14:textId="77777777" w:rsidR="001279DF" w:rsidRPr="00B1507F" w:rsidRDefault="001279DF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 xml:space="preserve">Smluvní strany proto budou prognózovat služby poskytované druhou smluvní stranou </w:t>
      </w:r>
      <w:r w:rsidRPr="00D17D5F">
        <w:t>včetně provozních objemů v s</w:t>
      </w:r>
      <w:r>
        <w:t>ouladu s procedurami popsanými v </w:t>
      </w:r>
      <w:r w:rsidRPr="00D17D5F">
        <w:t xml:space="preserve">Příloze 3. Společnost </w:t>
      </w:r>
      <w:r>
        <w:t>poskytující služby</w:t>
      </w:r>
      <w:r w:rsidRPr="00D17D5F">
        <w:t xml:space="preserve"> nemusí dodržovat parametry a úrovně kvality služby stanovené Přílohou 3 od doby, kdy skutečná odchylka překročí maximální povolenou odchylku stanovenou Přílohou 3 do doby, kdy byla </w:t>
      </w:r>
      <w:r w:rsidR="002E6B0E" w:rsidRPr="00D17D5F">
        <w:t xml:space="preserve">společností </w:t>
      </w:r>
      <w:r w:rsidR="002E6B0E">
        <w:t>poskytující služby</w:t>
      </w:r>
      <w:r w:rsidR="002E6B0E" w:rsidRPr="00D17D5F">
        <w:t xml:space="preserve"> </w:t>
      </w:r>
      <w:r w:rsidRPr="00D17D5F">
        <w:t>provedena následná opatření po dohodě mezi oběma stranami pro obnovení kv</w:t>
      </w:r>
      <w:r>
        <w:t>ality služby podle Přílohy 3. V </w:t>
      </w:r>
      <w:r w:rsidRPr="00D17D5F">
        <w:t>případě, že je překročena maximální odchylka stanov</w:t>
      </w:r>
      <w:r>
        <w:t xml:space="preserve">ená Přílohou 3, bude společnost poskytující služby účtovat druhé </w:t>
      </w:r>
      <w:r w:rsidR="00FE6AD7">
        <w:t>smluvní straně</w:t>
      </w:r>
      <w:r>
        <w:t xml:space="preserve"> jednorázovou cenu</w:t>
      </w:r>
      <w:r w:rsidRPr="00D17D5F">
        <w:t xml:space="preserve"> odpovídající přiměřeným skutečným nákladům, které byly odchylkami způsobeny.</w:t>
      </w:r>
    </w:p>
    <w:p w14:paraId="113B17CD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 xml:space="preserve">Smluvní strany si neposkytnou přístup do systémů správy a řízení své sítě. </w:t>
      </w:r>
    </w:p>
    <w:p w14:paraId="230CCD06" w14:textId="77777777" w:rsidR="001279DF" w:rsidRPr="00D17D5F" w:rsidRDefault="001279DF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>Smluvní strany</w:t>
      </w:r>
      <w:r w:rsidRPr="00D17D5F">
        <w:t xml:space="preserve"> vytvoří svazky v souladu s technickou specifikací v Příloze 2.</w:t>
      </w:r>
    </w:p>
    <w:p w14:paraId="3D22167A" w14:textId="77777777" w:rsidR="002E6B0E" w:rsidRPr="00B1507F" w:rsidRDefault="002E6B0E" w:rsidP="00E07259">
      <w:pPr>
        <w:pStyle w:val="Zkladntextslovan2"/>
        <w:tabs>
          <w:tab w:val="clear" w:pos="720"/>
          <w:tab w:val="num" w:pos="567"/>
        </w:tabs>
        <w:ind w:left="567" w:hanging="567"/>
      </w:pPr>
      <w:bookmarkStart w:id="10" w:name="_Ref138836868"/>
      <w:r w:rsidRPr="00B1507F">
        <w:t xml:space="preserve">Čísla účastníků volaných ze sítě jedné </w:t>
      </w:r>
      <w:r>
        <w:t>s</w:t>
      </w:r>
      <w:r w:rsidRPr="00B1507F">
        <w:t xml:space="preserve">mluvní strany do sítě druhé smluvní strany budou předávána oběma stranami v dohodnutém formátu. </w:t>
      </w:r>
      <w:r>
        <w:t>Obě smluvní strany</w:t>
      </w:r>
      <w:r w:rsidRPr="00B1507F">
        <w:t xml:space="preserve"> j</w:t>
      </w:r>
      <w:r>
        <w:t>sou oprávněny</w:t>
      </w:r>
      <w:r w:rsidRPr="00B1507F">
        <w:t xml:space="preserve"> kdykoliv předat druhé smluvní straně oznámení o změně přídělu číselné kapacity v rámci číslovacího plánu s žádostí o provedení změny v nastavení směrování v síti druhé smluvní strany. Na základě předaného požadavku a informace o změnách v přídělu číselné kapacity provede druhá smluvní strana nejpozději do 14 dnů nezbytná opatření v konfiguraci směrování ve své síti.</w:t>
      </w:r>
    </w:p>
    <w:p w14:paraId="5FC5221B" w14:textId="77777777" w:rsidR="009D1C6A" w:rsidRPr="00D17D5F" w:rsidRDefault="00FE6AD7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 xml:space="preserve">Smluvní strana, z jejíž sítě </w:t>
      </w:r>
      <w:r w:rsidR="009D1C6A">
        <w:t xml:space="preserve">je volání uskutečněno </w:t>
      </w:r>
      <w:r w:rsidR="009D1C6A" w:rsidRPr="00D17D5F">
        <w:t xml:space="preserve">je odpovědná za ověřování platnosti volaných čísel a nebude předávat žádná volání, která nejsou ve shodě se seznamem čísel služby a s národním nebo mezinárodním číslovacím plánem. </w:t>
      </w:r>
      <w:r w:rsidR="00273C7C">
        <w:t>Smluvní strana</w:t>
      </w:r>
      <w:r w:rsidR="009D1C6A" w:rsidRPr="00D17D5F">
        <w:t xml:space="preserve"> </w:t>
      </w:r>
      <w:r w:rsidR="009D1C6A">
        <w:t>do jejíž sítě je volání předáváno</w:t>
      </w:r>
      <w:r w:rsidR="009D1C6A" w:rsidRPr="00D17D5F">
        <w:t xml:space="preserve"> nebude povinna přenášet takováto volání.</w:t>
      </w:r>
      <w:bookmarkEnd w:id="10"/>
    </w:p>
    <w:p w14:paraId="28BA5335" w14:textId="77777777" w:rsidR="002E6B0E" w:rsidRPr="00B1507F" w:rsidRDefault="002E6B0E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>Jestliže dojde k rozšíření číselné kapacity pro již poskytovanou službu, bude vykazování volání na tuto rozšířenou číselnou kapacitu zahrnuto do této služby.</w:t>
      </w:r>
    </w:p>
    <w:p w14:paraId="0F16D33A" w14:textId="77777777" w:rsidR="002E6B0E" w:rsidRPr="00B1507F" w:rsidRDefault="002E6B0E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>Smluvní strany budou registrovat dobu trvání každého přihlášeného volání a</w:t>
      </w:r>
      <w:r>
        <w:t> </w:t>
      </w:r>
      <w:r w:rsidRPr="00B1507F">
        <w:t>vypočtou počet aplikovaných časových jednotek. Časová jednotka pro přihlášené volání je jedna sekunda. Pro každé přihlášené volání bude doba trvání měřena s</w:t>
      </w:r>
      <w:r>
        <w:t> </w:t>
      </w:r>
      <w:r w:rsidRPr="00B1507F">
        <w:t>přesností na jednotky sekund pomocí matematického zaokrouhlování.</w:t>
      </w:r>
    </w:p>
    <w:p w14:paraId="79B209AB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 xml:space="preserve">Vyúčtování cen za použití služby bude prováděno měsíčně a bude zahájeno současně se zahájením zkušebního provozu. </w:t>
      </w:r>
    </w:p>
    <w:p w14:paraId="3E29EEC4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>Doba silného provozu je od 7:00 do 19:00 hodin v pracovních dnech. Neplatí u mezinárodního provozu a pokud je u konkrétní služby dohodnuto jinak.</w:t>
      </w:r>
    </w:p>
    <w:p w14:paraId="69B9A29A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>Doba slabého provozu je od 19:00 do 7:00 hodin následujícího pracovního dne, celých 24 hodin ve dnech pracovního volna, ve dnech pracovního klidu a ve dnech státem uznaných svátků. Neplatí u mezinárodního provozu a pokud je u konkrétní služby dohodnuto jinak.</w:t>
      </w:r>
    </w:p>
    <w:p w14:paraId="119FE024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lastRenderedPageBreak/>
        <w:t xml:space="preserve">Odpovědnost za volání uskutečněná účastníky veřejné telefonní sítě společnosti </w:t>
      </w:r>
      <w:r w:rsidRPr="00B1507F">
        <w:fldChar w:fldCharType="begin"/>
      </w:r>
      <w:r w:rsidRPr="00B1507F">
        <w:instrText xml:space="preserve"> REF OLO \h </w:instrText>
      </w:r>
      <w:r>
        <w:instrText xml:space="preserve"> \* MERGEFORMAT </w:instrText>
      </w:r>
      <w:r w:rsidRPr="00B1507F">
        <w:fldChar w:fldCharType="separate"/>
      </w:r>
      <w:r w:rsidR="00751099">
        <w:t>OLO</w:t>
      </w:r>
      <w:r w:rsidRPr="00B1507F">
        <w:fldChar w:fldCharType="end"/>
      </w:r>
      <w:r w:rsidRPr="00B1507F">
        <w:t xml:space="preserve"> na služby poskytované společností </w:t>
      </w:r>
      <w:r w:rsidR="00691F27">
        <w:t>ČDT</w:t>
      </w:r>
      <w:r w:rsidRPr="00B1507F">
        <w:t xml:space="preserve"> spočívá vůči účastníkům veřejné telefonní sítě společnosti </w:t>
      </w:r>
      <w:r w:rsidRPr="00B1507F">
        <w:fldChar w:fldCharType="begin"/>
      </w:r>
      <w:r w:rsidRPr="00B1507F">
        <w:instrText xml:space="preserve"> REF OLO \h </w:instrText>
      </w:r>
      <w:r>
        <w:instrText xml:space="preserve"> \* MERGEFORMAT </w:instrText>
      </w:r>
      <w:r w:rsidRPr="00B1507F">
        <w:fldChar w:fldCharType="separate"/>
      </w:r>
      <w:r w:rsidR="00751099">
        <w:t>OLO</w:t>
      </w:r>
      <w:r w:rsidRPr="00B1507F">
        <w:fldChar w:fldCharType="end"/>
      </w:r>
      <w:r w:rsidRPr="00B1507F">
        <w:t xml:space="preserve"> na společnosti </w:t>
      </w:r>
      <w:r w:rsidRPr="00B1507F">
        <w:fldChar w:fldCharType="begin"/>
      </w:r>
      <w:r w:rsidRPr="00B1507F">
        <w:instrText xml:space="preserve"> REF OLO \h </w:instrText>
      </w:r>
      <w:r>
        <w:instrText xml:space="preserve"> \* MERGEFORMAT </w:instrText>
      </w:r>
      <w:r w:rsidRPr="00B1507F">
        <w:fldChar w:fldCharType="separate"/>
      </w:r>
      <w:r w:rsidR="00751099">
        <w:t>OLO</w:t>
      </w:r>
      <w:r w:rsidRPr="00B1507F">
        <w:fldChar w:fldCharType="end"/>
      </w:r>
      <w:r w:rsidRPr="00B1507F">
        <w:t>.</w:t>
      </w:r>
    </w:p>
    <w:p w14:paraId="3D6671A9" w14:textId="77777777" w:rsidR="00B1507F" w:rsidRPr="00B1507F" w:rsidRDefault="00B1507F" w:rsidP="00E07259">
      <w:pPr>
        <w:pStyle w:val="Zkladntextslovan2"/>
        <w:tabs>
          <w:tab w:val="clear" w:pos="720"/>
          <w:tab w:val="num" w:pos="567"/>
        </w:tabs>
        <w:ind w:left="567" w:hanging="567"/>
      </w:pPr>
      <w:r w:rsidRPr="00B1507F">
        <w:t xml:space="preserve">Odpovědnost za volání uskutečněná účastníky veřejné telefonní sítě společnosti </w:t>
      </w:r>
      <w:r w:rsidR="00691F27">
        <w:t>ČDT</w:t>
      </w:r>
      <w:r w:rsidRPr="00B1507F">
        <w:t xml:space="preserve"> na služby poskytované společností </w:t>
      </w:r>
      <w:r w:rsidRPr="00B1507F">
        <w:fldChar w:fldCharType="begin"/>
      </w:r>
      <w:r w:rsidRPr="00B1507F">
        <w:instrText xml:space="preserve"> REF OLO \h </w:instrText>
      </w:r>
      <w:r>
        <w:instrText xml:space="preserve"> \* MERGEFORMAT </w:instrText>
      </w:r>
      <w:r w:rsidRPr="00B1507F">
        <w:fldChar w:fldCharType="separate"/>
      </w:r>
      <w:r w:rsidR="00751099">
        <w:t>OLO</w:t>
      </w:r>
      <w:r w:rsidRPr="00B1507F">
        <w:fldChar w:fldCharType="end"/>
      </w:r>
      <w:r w:rsidRPr="00B1507F">
        <w:t xml:space="preserve"> spočívá vůči účastníkům veřejné telefonní sítě společnosti </w:t>
      </w:r>
      <w:r w:rsidR="00691F27">
        <w:t>ČDT</w:t>
      </w:r>
      <w:r w:rsidRPr="00B1507F">
        <w:t xml:space="preserve"> na společnosti </w:t>
      </w:r>
      <w:r w:rsidR="00691F27">
        <w:t>ČDT</w:t>
      </w:r>
      <w:r w:rsidRPr="00B1507F">
        <w:t>.</w:t>
      </w:r>
    </w:p>
    <w:p w14:paraId="1E233D28" w14:textId="77777777" w:rsidR="009A3745" w:rsidRDefault="009A3745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 xml:space="preserve">Poslední </w:t>
      </w:r>
      <w:proofErr w:type="spellStart"/>
      <w:r>
        <w:t>bránové</w:t>
      </w:r>
      <w:proofErr w:type="spellEnd"/>
      <w:r>
        <w:t xml:space="preserve"> ústředny</w:t>
      </w:r>
      <w:r w:rsidR="00A56F7D">
        <w:t>, jejich umístění</w:t>
      </w:r>
      <w:r>
        <w:t xml:space="preserve"> a TO</w:t>
      </w:r>
      <w:r w:rsidR="00954433">
        <w:t xml:space="preserve"> (Tranzitní obvody)</w:t>
      </w:r>
      <w:r>
        <w:t xml:space="preserve"> tvořící přístupovou oblast konkrétní dané </w:t>
      </w:r>
      <w:proofErr w:type="spellStart"/>
      <w:r>
        <w:t>bránové</w:t>
      </w:r>
      <w:proofErr w:type="spellEnd"/>
      <w:r>
        <w:t xml:space="preserve"> ústředny jsou uvedeny v Příloze 2.</w:t>
      </w:r>
    </w:p>
    <w:p w14:paraId="48EDFC6D" w14:textId="77777777" w:rsidR="00E67B74" w:rsidRDefault="009A3745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 xml:space="preserve">Služba přenositelnosti čísla se řídí platným opatřením obecné povahy vydaným ČTÚ dle § 34 </w:t>
      </w:r>
      <w:proofErr w:type="spellStart"/>
      <w:r>
        <w:t>odst</w:t>
      </w:r>
      <w:proofErr w:type="spellEnd"/>
      <w:r>
        <w:t xml:space="preserve"> 4. zákona. č. 127/2005 Sb., o elektronických komunikacích (ke dni uzavření </w:t>
      </w:r>
      <w:proofErr w:type="gramStart"/>
      <w:r>
        <w:t>smlouvy  č.</w:t>
      </w:r>
      <w:proofErr w:type="gramEnd"/>
      <w:r>
        <w:t xml:space="preserve"> OOP/10/06.2007-10)</w:t>
      </w:r>
      <w:r w:rsidR="006E3D5E">
        <w:t>.</w:t>
      </w:r>
    </w:p>
    <w:p w14:paraId="6CF9B3B7" w14:textId="77777777" w:rsidR="006E3D5E" w:rsidRDefault="006E3D5E" w:rsidP="00E07259">
      <w:pPr>
        <w:pStyle w:val="Zkladntextslovan2"/>
        <w:tabs>
          <w:tab w:val="clear" w:pos="720"/>
          <w:tab w:val="num" w:pos="567"/>
        </w:tabs>
        <w:ind w:left="567" w:hanging="567"/>
      </w:pPr>
      <w:bookmarkStart w:id="11" w:name="_Ref149045066"/>
      <w:bookmarkStart w:id="12" w:name="_Toc201112729"/>
      <w:r w:rsidRPr="00D17D5F">
        <w:t>Technická specifikace pro přenos identifikace volající přípojky je v Příloze 2.</w:t>
      </w:r>
      <w:bookmarkEnd w:id="11"/>
    </w:p>
    <w:p w14:paraId="427076AE" w14:textId="77777777" w:rsidR="00C774D9" w:rsidRDefault="00C774D9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 xml:space="preserve">Cena za terminaci nebo za tranzit do jiných sítí ČR může být závislá na </w:t>
      </w:r>
      <w:proofErr w:type="spellStart"/>
      <w:r>
        <w:t>originaci</w:t>
      </w:r>
      <w:proofErr w:type="spellEnd"/>
      <w:r>
        <w:t xml:space="preserve"> hovoru. V takovém případě je cena rozlišena:</w:t>
      </w:r>
    </w:p>
    <w:p w14:paraId="6F85CD25" w14:textId="77777777" w:rsidR="00C774D9" w:rsidRDefault="00E07259" w:rsidP="00E07259">
      <w:pPr>
        <w:pStyle w:val="Zkladntextslovan3"/>
        <w:numPr>
          <w:ilvl w:val="3"/>
          <w:numId w:val="24"/>
        </w:numPr>
        <w:tabs>
          <w:tab w:val="clear" w:pos="1134"/>
          <w:tab w:val="left" w:pos="993"/>
        </w:tabs>
      </w:pPr>
      <w:r>
        <w:t>p</w:t>
      </w:r>
      <w:r w:rsidR="00C774D9">
        <w:t xml:space="preserve">ro </w:t>
      </w:r>
      <w:r w:rsidR="00C774D9" w:rsidRPr="00C774D9">
        <w:t xml:space="preserve">volání z telefonních čísel z číslovacího plánu ČR a se zemí s </w:t>
      </w:r>
      <w:r w:rsidR="00C774D9">
        <w:t>kódy zemí Evropského hospodářského prostoru</w:t>
      </w:r>
      <w:r w:rsidR="00C774D9" w:rsidRPr="00C774D9">
        <w:t xml:space="preserve"> (dále EHP) kde je v CDR platně ident</w:t>
      </w:r>
      <w:r>
        <w:t>ifikovatelné CLI</w:t>
      </w:r>
      <w:r w:rsidR="00157864">
        <w:t xml:space="preserve">. V cenové části nazvaná jako </w:t>
      </w:r>
      <w:r w:rsidR="00157864" w:rsidRPr="00157864">
        <w:rPr>
          <w:b/>
        </w:rPr>
        <w:t>volání z</w:t>
      </w:r>
      <w:r w:rsidR="00157864">
        <w:rPr>
          <w:b/>
        </w:rPr>
        <w:t> </w:t>
      </w:r>
      <w:r w:rsidR="00157864" w:rsidRPr="00157864">
        <w:rPr>
          <w:b/>
        </w:rPr>
        <w:t>EHP</w:t>
      </w:r>
      <w:r w:rsidR="00157864">
        <w:rPr>
          <w:b/>
        </w:rPr>
        <w:t>.</w:t>
      </w:r>
    </w:p>
    <w:p w14:paraId="7B1BFFC5" w14:textId="77777777" w:rsidR="00E07259" w:rsidRPr="00E07259" w:rsidRDefault="00E07259" w:rsidP="00E07259">
      <w:pPr>
        <w:pStyle w:val="Zkladntextslovan3"/>
        <w:numPr>
          <w:ilvl w:val="3"/>
          <w:numId w:val="24"/>
        </w:numPr>
        <w:tabs>
          <w:tab w:val="clear" w:pos="1134"/>
          <w:tab w:val="left" w:pos="993"/>
        </w:tabs>
      </w:pPr>
      <w:r>
        <w:t xml:space="preserve">pro volání z telefonních čísel na které se nevztahuje </w:t>
      </w:r>
      <w:r w:rsidRPr="00E07259">
        <w:t>stanovení</w:t>
      </w:r>
      <w:r>
        <w:t xml:space="preserve"> bodu 1.19</w:t>
      </w:r>
      <w:r w:rsidRPr="00E07259">
        <w:t xml:space="preserve"> a) výše, včetně volání s neplatně identifikovatelným CLI či nepředeným CLI. Změna této ceny bude uplatňovaná oznámením k 30.5 s uplatněním k 1.7 a s oznámením k 31.10 a uplatněním od 1.1. Pokud nebude předána nová ceny v dohodnutém termínu, zůstanou platné původní ceny.</w:t>
      </w:r>
      <w:r w:rsidR="00157864">
        <w:t xml:space="preserve"> V cenové části nazvaná jako </w:t>
      </w:r>
      <w:r w:rsidR="00157864" w:rsidRPr="00157864">
        <w:rPr>
          <w:b/>
        </w:rPr>
        <w:t>volání z </w:t>
      </w:r>
      <w:proofErr w:type="spellStart"/>
      <w:r w:rsidR="00157864" w:rsidRPr="00157864">
        <w:rPr>
          <w:b/>
        </w:rPr>
        <w:t>nonEHP</w:t>
      </w:r>
      <w:proofErr w:type="spellEnd"/>
      <w:r w:rsidR="00157864">
        <w:t>.</w:t>
      </w:r>
    </w:p>
    <w:p w14:paraId="7C30282A" w14:textId="77777777" w:rsidR="00C774D9" w:rsidRDefault="00C774D9" w:rsidP="00E07259">
      <w:pPr>
        <w:pStyle w:val="Zkladntextslovan2"/>
        <w:tabs>
          <w:tab w:val="clear" w:pos="720"/>
          <w:tab w:val="num" w:pos="567"/>
        </w:tabs>
        <w:ind w:left="567" w:hanging="567"/>
      </w:pPr>
      <w:r>
        <w:t>Pro vyloučení pochybností strany níže uvádíme přehled k</w:t>
      </w:r>
      <w:r w:rsidRPr="00AA7A2E">
        <w:t>ód</w:t>
      </w:r>
      <w:r>
        <w:t>ů</w:t>
      </w:r>
      <w:r w:rsidRPr="00AA7A2E">
        <w:t xml:space="preserve"> zemí Evropského hospodářského prostoru</w:t>
      </w:r>
      <w:r w:rsidRPr="00E07259">
        <w:t xml:space="preserve"> k</w:t>
      </w:r>
      <w:r w:rsidR="00E07259">
        <w:t> </w:t>
      </w:r>
      <w:r w:rsidRPr="00E07259">
        <w:t>1</w:t>
      </w:r>
      <w:r w:rsidR="00E07259">
        <w:t xml:space="preserve">. </w:t>
      </w:r>
      <w:r w:rsidRPr="00E07259">
        <w:t>7</w:t>
      </w:r>
      <w:r w:rsidR="00E07259">
        <w:t xml:space="preserve">. </w:t>
      </w:r>
      <w:r>
        <w:t>2014.</w:t>
      </w:r>
    </w:p>
    <w:p w14:paraId="5E81E059" w14:textId="77777777" w:rsidR="00A724A1" w:rsidRP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  <w:rPr>
          <w:b/>
        </w:rPr>
      </w:pPr>
      <w:r w:rsidRPr="00A724A1">
        <w:rPr>
          <w:b/>
        </w:rPr>
        <w:t>země</w:t>
      </w:r>
      <w:r w:rsidRPr="00A724A1">
        <w:rPr>
          <w:b/>
        </w:rPr>
        <w:tab/>
        <w:t>kód země</w:t>
      </w:r>
      <w:r w:rsidRPr="00A724A1">
        <w:rPr>
          <w:b/>
        </w:rPr>
        <w:tab/>
      </w:r>
      <w:proofErr w:type="spellStart"/>
      <w:r w:rsidRPr="00A724A1">
        <w:rPr>
          <w:b/>
        </w:rPr>
        <w:t>země</w:t>
      </w:r>
      <w:proofErr w:type="spellEnd"/>
      <w:r w:rsidRPr="00A724A1">
        <w:rPr>
          <w:b/>
        </w:rPr>
        <w:tab/>
        <w:t>kód země</w:t>
      </w:r>
    </w:p>
    <w:p w14:paraId="3788915F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Belgie</w:t>
      </w:r>
      <w:r>
        <w:tab/>
        <w:t>+32</w:t>
      </w:r>
      <w:r>
        <w:tab/>
        <w:t>Lucembursko</w:t>
      </w:r>
      <w:r>
        <w:tab/>
        <w:t>+352</w:t>
      </w:r>
    </w:p>
    <w:p w14:paraId="0D3DB797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Bulharsko</w:t>
      </w:r>
      <w:r>
        <w:tab/>
        <w:t>+359</w:t>
      </w:r>
      <w:r>
        <w:tab/>
        <w:t>Maďarsko</w:t>
      </w:r>
      <w:r>
        <w:tab/>
        <w:t>+36</w:t>
      </w:r>
    </w:p>
    <w:p w14:paraId="13B8D9AD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Dánsko</w:t>
      </w:r>
      <w:r>
        <w:tab/>
        <w:t>+45</w:t>
      </w:r>
      <w:r>
        <w:tab/>
        <w:t>Malta</w:t>
      </w:r>
      <w:r>
        <w:tab/>
        <w:t>+356</w:t>
      </w:r>
    </w:p>
    <w:p w14:paraId="35836FB4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Estonsko</w:t>
      </w:r>
      <w:r>
        <w:tab/>
        <w:t>+372</w:t>
      </w:r>
      <w:r>
        <w:tab/>
        <w:t>Martinik</w:t>
      </w:r>
      <w:r>
        <w:tab/>
        <w:t>+596</w:t>
      </w:r>
    </w:p>
    <w:p w14:paraId="0E612C87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Finsko</w:t>
      </w:r>
      <w:r>
        <w:tab/>
        <w:t>+358</w:t>
      </w:r>
      <w:r>
        <w:tab/>
        <w:t>Německo</w:t>
      </w:r>
      <w:r>
        <w:tab/>
        <w:t>+49</w:t>
      </w:r>
    </w:p>
    <w:p w14:paraId="40F5EC3E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Francie</w:t>
      </w:r>
      <w:r>
        <w:tab/>
        <w:t>+33</w:t>
      </w:r>
      <w:r>
        <w:tab/>
        <w:t>Nizozemsko</w:t>
      </w:r>
      <w:r>
        <w:tab/>
        <w:t>+31</w:t>
      </w:r>
    </w:p>
    <w:p w14:paraId="3574DF04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Francouzská Guyana</w:t>
      </w:r>
      <w:r>
        <w:tab/>
        <w:t>+594</w:t>
      </w:r>
      <w:r>
        <w:tab/>
        <w:t>Norsko</w:t>
      </w:r>
      <w:r>
        <w:tab/>
        <w:t>+47</w:t>
      </w:r>
    </w:p>
    <w:p w14:paraId="5F9C63C9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Gibraltar</w:t>
      </w:r>
      <w:r>
        <w:tab/>
        <w:t>+350</w:t>
      </w:r>
      <w:r>
        <w:tab/>
        <w:t>Polsko</w:t>
      </w:r>
      <w:r>
        <w:tab/>
        <w:t>+48</w:t>
      </w:r>
    </w:p>
    <w:p w14:paraId="0DACECDD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 xml:space="preserve">Guadeloupe, </w:t>
      </w:r>
      <w:proofErr w:type="gramStart"/>
      <w:r>
        <w:t>Sv.</w:t>
      </w:r>
      <w:proofErr w:type="gramEnd"/>
      <w:r>
        <w:t xml:space="preserve"> Martin, </w:t>
      </w:r>
    </w:p>
    <w:p w14:paraId="3E07A1C4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Sv. Bartoloměj</w:t>
      </w:r>
      <w:r>
        <w:tab/>
        <w:t>+590</w:t>
      </w:r>
      <w:r>
        <w:tab/>
        <w:t>Portugalsko</w:t>
      </w:r>
      <w:r>
        <w:tab/>
        <w:t>+351</w:t>
      </w:r>
    </w:p>
    <w:p w14:paraId="45D5C0FB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Chorvatsko</w:t>
      </w:r>
      <w:r>
        <w:tab/>
        <w:t>+385</w:t>
      </w:r>
      <w:r>
        <w:tab/>
        <w:t>Rakousko</w:t>
      </w:r>
      <w:r>
        <w:tab/>
        <w:t>+43</w:t>
      </w:r>
    </w:p>
    <w:p w14:paraId="345942CA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Irsko</w:t>
      </w:r>
      <w:r>
        <w:tab/>
        <w:t>+353</w:t>
      </w:r>
      <w:r>
        <w:tab/>
      </w:r>
      <w:proofErr w:type="spellStart"/>
      <w:r>
        <w:t>Reunion</w:t>
      </w:r>
      <w:proofErr w:type="spellEnd"/>
      <w:r>
        <w:tab/>
        <w:t>+262</w:t>
      </w:r>
    </w:p>
    <w:p w14:paraId="5F63FE8C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Island</w:t>
      </w:r>
      <w:r>
        <w:tab/>
        <w:t>+354</w:t>
      </w:r>
      <w:r>
        <w:tab/>
        <w:t>Rumunsko</w:t>
      </w:r>
      <w:r>
        <w:tab/>
        <w:t>+40</w:t>
      </w:r>
    </w:p>
    <w:p w14:paraId="1A291F6C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Itálie</w:t>
      </w:r>
      <w:r>
        <w:tab/>
        <w:t>+39</w:t>
      </w:r>
      <w:r>
        <w:tab/>
        <w:t>Řecko</w:t>
      </w:r>
      <w:r>
        <w:tab/>
        <w:t>+30</w:t>
      </w:r>
    </w:p>
    <w:p w14:paraId="36A72E8D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Kypr</w:t>
      </w:r>
      <w:r>
        <w:tab/>
        <w:t>+357</w:t>
      </w:r>
      <w:r>
        <w:tab/>
        <w:t>Slovensko</w:t>
      </w:r>
      <w:r>
        <w:tab/>
        <w:t>+421</w:t>
      </w:r>
    </w:p>
    <w:p w14:paraId="46B1B987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Lichtenštejnsko</w:t>
      </w:r>
      <w:r>
        <w:tab/>
        <w:t>+423</w:t>
      </w:r>
      <w:r>
        <w:tab/>
        <w:t>Slovinsko</w:t>
      </w:r>
      <w:r>
        <w:tab/>
        <w:t>+386</w:t>
      </w:r>
    </w:p>
    <w:p w14:paraId="2B2755DF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Litva</w:t>
      </w:r>
      <w:r>
        <w:tab/>
        <w:t>+370</w:t>
      </w:r>
      <w:r>
        <w:tab/>
        <w:t>Španělsko</w:t>
      </w:r>
      <w:r>
        <w:tab/>
        <w:t>+34</w:t>
      </w:r>
    </w:p>
    <w:p w14:paraId="1F162015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>Lotyšsko</w:t>
      </w:r>
      <w:r>
        <w:tab/>
        <w:t>+371</w:t>
      </w:r>
      <w:r>
        <w:tab/>
        <w:t>Švédsko</w:t>
      </w:r>
      <w:r>
        <w:tab/>
        <w:t>+46</w:t>
      </w:r>
    </w:p>
    <w:p w14:paraId="2ED997D4" w14:textId="77777777" w:rsidR="00A724A1" w:rsidRDefault="00A724A1" w:rsidP="00A724A1">
      <w:pPr>
        <w:pStyle w:val="Zkladntextodsazen"/>
        <w:tabs>
          <w:tab w:val="left" w:pos="-6237"/>
          <w:tab w:val="left" w:pos="2835"/>
          <w:tab w:val="left" w:pos="4820"/>
          <w:tab w:val="left" w:pos="7655"/>
        </w:tabs>
        <w:ind w:left="426"/>
      </w:pPr>
      <w:r>
        <w:t xml:space="preserve">Velká Británie (včetně Jersey, </w:t>
      </w:r>
      <w:proofErr w:type="spellStart"/>
      <w:r>
        <w:t>Guersney</w:t>
      </w:r>
      <w:proofErr w:type="spellEnd"/>
      <w:r>
        <w:t xml:space="preserve">, </w:t>
      </w:r>
      <w:proofErr w:type="spellStart"/>
      <w:r>
        <w:t>Isle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Man)</w:t>
      </w:r>
      <w:r>
        <w:tab/>
        <w:t>+44</w:t>
      </w:r>
    </w:p>
    <w:p w14:paraId="6CA25D74" w14:textId="77777777" w:rsidR="00C774D9" w:rsidRPr="00AA7A2E" w:rsidRDefault="00C774D9" w:rsidP="00C774D9">
      <w:pPr>
        <w:pStyle w:val="Nadpis4"/>
        <w:ind w:left="1134"/>
        <w:rPr>
          <w:rFonts w:ascii="Frutiger LT Com 45 Light" w:hAnsi="Frutiger LT Com 45 Light"/>
        </w:rPr>
      </w:pPr>
    </w:p>
    <w:p w14:paraId="2BE8293F" w14:textId="77777777" w:rsidR="00EB5BB3" w:rsidRDefault="00EB5BB3" w:rsidP="00EB5BB3">
      <w:pPr>
        <w:pStyle w:val="Nadpis1"/>
      </w:pPr>
      <w:bookmarkStart w:id="13" w:name="_Toc128140955"/>
      <w:r>
        <w:t>Jakost služeb</w:t>
      </w:r>
      <w:bookmarkEnd w:id="12"/>
      <w:bookmarkEnd w:id="13"/>
    </w:p>
    <w:p w14:paraId="04832457" w14:textId="77777777" w:rsidR="00EB5BB3" w:rsidRDefault="00EB5BB3" w:rsidP="00E07259">
      <w:pPr>
        <w:pStyle w:val="Zkladntextodsazen"/>
        <w:ind w:left="426"/>
      </w:pPr>
      <w:r>
        <w:t>Sledování a vyhodnocování jakosti služeb bude prováděno podle následujících zásad:</w:t>
      </w:r>
    </w:p>
    <w:p w14:paraId="3615D7E7" w14:textId="77777777" w:rsidR="000B7D69" w:rsidRDefault="000B7D69" w:rsidP="006E3D5E">
      <w:pPr>
        <w:pStyle w:val="Zkladntextslovan2"/>
      </w:pPr>
      <w:bookmarkStart w:id="14" w:name="_Ref149045074"/>
      <w:r>
        <w:lastRenderedPageBreak/>
        <w:t>Smluvní strany zajistí kvalitu služeb podle aktuálně platných všeobecných podmínek pro poskytování služby vydaných společností poskytující službu.</w:t>
      </w:r>
    </w:p>
    <w:p w14:paraId="7F087887" w14:textId="77777777" w:rsidR="006E3D5E" w:rsidRPr="00D17D5F" w:rsidRDefault="006E3D5E" w:rsidP="006E3D5E">
      <w:pPr>
        <w:pStyle w:val="Zkladntextslovan2"/>
      </w:pPr>
      <w:r w:rsidRPr="00D17D5F">
        <w:t xml:space="preserve">Celková kvalita služby bude stejná nebo lepší než standardní kvalita služby, kterou nabízí </w:t>
      </w:r>
      <w:r w:rsidR="00273C7C">
        <w:t>smluvní strany</w:t>
      </w:r>
      <w:r w:rsidRPr="00D17D5F">
        <w:t xml:space="preserve"> svým zákazníkům ve</w:t>
      </w:r>
      <w:r w:rsidR="001279DF">
        <w:t xml:space="preserve"> své</w:t>
      </w:r>
      <w:r w:rsidRPr="00D17D5F">
        <w:t xml:space="preserve"> v</w:t>
      </w:r>
      <w:r w:rsidR="001279DF">
        <w:t>eřejné komunikační síti</w:t>
      </w:r>
      <w:r w:rsidRPr="00D17D5F">
        <w:t>.</w:t>
      </w:r>
      <w:bookmarkEnd w:id="14"/>
    </w:p>
    <w:p w14:paraId="0304DB6B" w14:textId="77777777" w:rsidR="00EB5BB3" w:rsidRDefault="00EB5BB3" w:rsidP="00EB5BB3">
      <w:pPr>
        <w:pStyle w:val="Zkladntextslovan2"/>
      </w:pPr>
      <w:r>
        <w:t>Pro účely této Smlouvy je za poruchu považován výpadek provozu v příslušném POI.</w:t>
      </w:r>
      <w:r w:rsidR="00952F4D">
        <w:t xml:space="preserve"> </w:t>
      </w:r>
      <w:r>
        <w:t>Každý POI je posuzován zvlášť.</w:t>
      </w:r>
    </w:p>
    <w:p w14:paraId="6C623B76" w14:textId="77777777" w:rsidR="00EB5BB3" w:rsidRDefault="00EB5BB3" w:rsidP="00EB5BB3">
      <w:pPr>
        <w:pStyle w:val="Zkladntextslovan2"/>
      </w:pPr>
      <w:r>
        <w:t xml:space="preserve">Společnost </w:t>
      </w:r>
      <w:r w:rsidR="00691F27">
        <w:t>ČDT</w:t>
      </w:r>
      <w:r>
        <w:t xml:space="preserve"> a společnost </w:t>
      </w:r>
      <w:r>
        <w:fldChar w:fldCharType="begin"/>
      </w:r>
      <w:r>
        <w:instrText xml:space="preserve"> REF OLO \h </w:instrText>
      </w:r>
      <w:r>
        <w:fldChar w:fldCharType="separate"/>
      </w:r>
      <w:r w:rsidR="00751099">
        <w:rPr>
          <w:noProof/>
        </w:rPr>
        <w:t>OLO</w:t>
      </w:r>
      <w:r>
        <w:fldChar w:fldCharType="end"/>
      </w:r>
      <w:r>
        <w:t xml:space="preserve"> zabezpečí vzájemné předávání podkladů o poruchách na propojovacích svazcích v jednotlivých propojovacích bodech.</w:t>
      </w:r>
    </w:p>
    <w:p w14:paraId="0F90026D" w14:textId="77777777" w:rsidR="00EB5BB3" w:rsidRDefault="00EB5BB3" w:rsidP="00EB5BB3">
      <w:pPr>
        <w:pStyle w:val="Zkladntextslovan2"/>
      </w:pPr>
      <w:r>
        <w:t>Vyhodnocování a sledování úspěšnosti volby na propojovacím svazku bude dokladováno vyjádřením procenta úspěšných spojení z celkového počtu pokusů o spojení.</w:t>
      </w:r>
    </w:p>
    <w:p w14:paraId="22B9D103" w14:textId="77777777" w:rsidR="00EB5BB3" w:rsidRDefault="00EB5BB3" w:rsidP="00EB5BB3">
      <w:pPr>
        <w:pStyle w:val="Zkladntextslovan2"/>
      </w:pPr>
      <w:r>
        <w:t>Konkrétní způsob a technické řešení vlastního vyhodnocování bude dohodnuto na pracovní úrovni.</w:t>
      </w:r>
    </w:p>
    <w:p w14:paraId="4D942985" w14:textId="77777777" w:rsidR="00EB5BB3" w:rsidRDefault="00273C7C" w:rsidP="00EB5BB3">
      <w:pPr>
        <w:pStyle w:val="Zkladntextslovan2"/>
      </w:pPr>
      <w:r>
        <w:t>Obě smluvní strany</w:t>
      </w:r>
      <w:r w:rsidR="00EB5BB3">
        <w:t xml:space="preserve"> vynaloží maximální ú</w:t>
      </w:r>
      <w:r>
        <w:t>silí, aby v jejich sítích</w:t>
      </w:r>
      <w:r w:rsidR="00EB5BB3">
        <w:t xml:space="preserve"> bylo dosahováno hodnot ukazatelů jakosti telekomunikačních výkonů stanovených Licencemi a obecně závaznými předpisy a technickými normami. </w:t>
      </w:r>
      <w:r>
        <w:t>Obě smluvní strany</w:t>
      </w:r>
      <w:r w:rsidR="00EB5BB3">
        <w:t xml:space="preserve"> vynaloží maximální úsilí, aby střední doba opravy na propojovacím svazku nebyla delší než dvě hodiny a průměrná roční dostupnost nebyla nižší než </w:t>
      </w:r>
      <w:proofErr w:type="gramStart"/>
      <w:r w:rsidR="00EB5BB3">
        <w:t>99,97%</w:t>
      </w:r>
      <w:proofErr w:type="gramEnd"/>
      <w:r w:rsidR="00EB5BB3">
        <w:t>.</w:t>
      </w:r>
    </w:p>
    <w:p w14:paraId="4809AD74" w14:textId="77777777" w:rsidR="00EB5BB3" w:rsidRDefault="00EB5BB3" w:rsidP="00772400">
      <w:pPr>
        <w:pStyle w:val="Zkladntextslovan2"/>
        <w:keepNext/>
      </w:pPr>
      <w:r>
        <w:t>"Střední doba opravy”, j</w:t>
      </w:r>
      <w:r w:rsidR="008D5451">
        <w:t>e definována</w:t>
      </w:r>
      <w:r>
        <w:t xml:space="preserve"> následovně:</w:t>
      </w:r>
    </w:p>
    <w:tbl>
      <w:tblPr>
        <w:tblW w:w="0" w:type="auto"/>
        <w:tblInd w:w="1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200"/>
        <w:gridCol w:w="4800"/>
      </w:tblGrid>
      <w:tr w:rsidR="00D24E0B" w:rsidRPr="00D24E0B" w14:paraId="686921D4" w14:textId="77777777">
        <w:trPr>
          <w:cantSplit/>
          <w:trHeight w:val="210"/>
        </w:trPr>
        <w:tc>
          <w:tcPr>
            <w:tcW w:w="2160" w:type="dxa"/>
            <w:vMerge w:val="restart"/>
            <w:vAlign w:val="center"/>
          </w:tcPr>
          <w:p w14:paraId="365028B0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right"/>
              <w:rPr>
                <w:i/>
                <w:sz w:val="20"/>
              </w:rPr>
            </w:pPr>
            <w:r w:rsidRPr="00D24E0B">
              <w:rPr>
                <w:i/>
                <w:sz w:val="20"/>
              </w:rPr>
              <w:t>Střední doba opravy =</w:t>
            </w:r>
          </w:p>
        </w:tc>
        <w:tc>
          <w:tcPr>
            <w:tcW w:w="1200" w:type="dxa"/>
            <w:vAlign w:val="center"/>
          </w:tcPr>
          <w:p w14:paraId="3C35B0D8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  <w:vertAlign w:val="subscript"/>
              </w:rPr>
            </w:pPr>
            <w:r w:rsidRPr="00D24E0B">
              <w:rPr>
                <w:i/>
                <w:sz w:val="20"/>
                <w:vertAlign w:val="subscript"/>
              </w:rPr>
              <w:t>N1</w:t>
            </w:r>
          </w:p>
        </w:tc>
        <w:tc>
          <w:tcPr>
            <w:tcW w:w="4800" w:type="dxa"/>
            <w:vAlign w:val="center"/>
          </w:tcPr>
          <w:p w14:paraId="72CE1E31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</w:rPr>
            </w:pPr>
            <w:r w:rsidRPr="00D24E0B">
              <w:rPr>
                <w:i/>
                <w:sz w:val="20"/>
              </w:rPr>
              <w:t xml:space="preserve">(celková doba </w:t>
            </w:r>
            <w:proofErr w:type="gramStart"/>
            <w:r w:rsidRPr="00D24E0B">
              <w:rPr>
                <w:i/>
                <w:sz w:val="20"/>
              </w:rPr>
              <w:t>opravy)</w:t>
            </w:r>
            <w:r w:rsidRPr="00D24E0B">
              <w:rPr>
                <w:i/>
                <w:sz w:val="20"/>
                <w:vertAlign w:val="subscript"/>
              </w:rPr>
              <w:t>k</w:t>
            </w:r>
            <w:proofErr w:type="gramEnd"/>
            <w:r w:rsidRPr="00D24E0B">
              <w:rPr>
                <w:i/>
                <w:sz w:val="20"/>
              </w:rPr>
              <w:t xml:space="preserve"> x (poruchová kapacita)</w:t>
            </w:r>
          </w:p>
        </w:tc>
      </w:tr>
      <w:tr w:rsidR="00772400" w:rsidRPr="00D24E0B" w14:paraId="55E251F9" w14:textId="77777777">
        <w:trPr>
          <w:cantSplit/>
          <w:trHeight w:hRule="exact" w:val="170"/>
        </w:trPr>
        <w:tc>
          <w:tcPr>
            <w:tcW w:w="2160" w:type="dxa"/>
            <w:vMerge/>
          </w:tcPr>
          <w:p w14:paraId="2443AEBD" w14:textId="77777777" w:rsidR="00772400" w:rsidRPr="00D24E0B" w:rsidRDefault="00772400" w:rsidP="00772400">
            <w:pPr>
              <w:pStyle w:val="Zkladntextodsazen"/>
              <w:keepNext/>
              <w:keepLines/>
              <w:ind w:left="-45"/>
              <w:rPr>
                <w:i/>
                <w:sz w:val="20"/>
              </w:rPr>
            </w:pPr>
          </w:p>
        </w:tc>
        <w:tc>
          <w:tcPr>
            <w:tcW w:w="1200" w:type="dxa"/>
            <w:vMerge w:val="restart"/>
            <w:vAlign w:val="center"/>
          </w:tcPr>
          <w:p w14:paraId="539351A4" w14:textId="77777777" w:rsidR="00772400" w:rsidRPr="00D24E0B" w:rsidRDefault="00772400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</w:rPr>
            </w:pPr>
            <w:r w:rsidRPr="00D24E0B">
              <w:rPr>
                <w:rFonts w:cs="Arial"/>
                <w:i/>
                <w:sz w:val="20"/>
              </w:rPr>
              <w:t>Σ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vAlign w:val="center"/>
          </w:tcPr>
          <w:p w14:paraId="55AFD745" w14:textId="77777777" w:rsidR="00772400" w:rsidRPr="00D24E0B" w:rsidRDefault="00772400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</w:rPr>
            </w:pPr>
          </w:p>
        </w:tc>
      </w:tr>
      <w:tr w:rsidR="00772400" w:rsidRPr="00D24E0B" w14:paraId="1482C3FF" w14:textId="77777777">
        <w:trPr>
          <w:cantSplit/>
          <w:trHeight w:hRule="exact" w:val="170"/>
        </w:trPr>
        <w:tc>
          <w:tcPr>
            <w:tcW w:w="2160" w:type="dxa"/>
            <w:vMerge/>
          </w:tcPr>
          <w:p w14:paraId="666FAA7A" w14:textId="77777777" w:rsidR="00772400" w:rsidRPr="00D24E0B" w:rsidRDefault="00772400" w:rsidP="00772400">
            <w:pPr>
              <w:pStyle w:val="Zkladntextodsazen"/>
              <w:keepNext/>
              <w:keepLines/>
              <w:ind w:left="-45"/>
              <w:rPr>
                <w:i/>
                <w:sz w:val="20"/>
              </w:rPr>
            </w:pPr>
          </w:p>
        </w:tc>
        <w:tc>
          <w:tcPr>
            <w:tcW w:w="1200" w:type="dxa"/>
            <w:vMerge/>
            <w:vAlign w:val="center"/>
          </w:tcPr>
          <w:p w14:paraId="64EBEF2C" w14:textId="77777777" w:rsidR="00772400" w:rsidRPr="00D24E0B" w:rsidRDefault="00772400" w:rsidP="00772400">
            <w:pPr>
              <w:pStyle w:val="Zkladntextodsazen"/>
              <w:keepNext/>
              <w:keepLines/>
              <w:ind w:left="-45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</w:tcBorders>
            <w:vAlign w:val="center"/>
          </w:tcPr>
          <w:p w14:paraId="4A43578E" w14:textId="77777777" w:rsidR="00772400" w:rsidRDefault="00772400" w:rsidP="00772400">
            <w:pPr>
              <w:pStyle w:val="Zkladntextodsazen"/>
              <w:keepNext/>
              <w:keepLines/>
              <w:ind w:left="-45"/>
              <w:jc w:val="center"/>
              <w:rPr>
                <w:rFonts w:cs="Arial"/>
                <w:i/>
                <w:sz w:val="20"/>
              </w:rPr>
            </w:pPr>
          </w:p>
        </w:tc>
      </w:tr>
      <w:tr w:rsidR="00D24E0B" w:rsidRPr="00D24E0B" w14:paraId="127AB6B3" w14:textId="77777777">
        <w:trPr>
          <w:cantSplit/>
          <w:trHeight w:val="195"/>
        </w:trPr>
        <w:tc>
          <w:tcPr>
            <w:tcW w:w="2160" w:type="dxa"/>
            <w:vMerge/>
          </w:tcPr>
          <w:p w14:paraId="77A5C634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rPr>
                <w:i/>
                <w:sz w:val="20"/>
              </w:rPr>
            </w:pPr>
          </w:p>
        </w:tc>
        <w:tc>
          <w:tcPr>
            <w:tcW w:w="1200" w:type="dxa"/>
          </w:tcPr>
          <w:p w14:paraId="2DB1BE6A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  <w:vertAlign w:val="subscript"/>
              </w:rPr>
            </w:pPr>
            <w:r w:rsidRPr="00D24E0B">
              <w:rPr>
                <w:i/>
                <w:sz w:val="20"/>
                <w:vertAlign w:val="subscript"/>
              </w:rPr>
              <w:t>k = 1</w:t>
            </w:r>
          </w:p>
        </w:tc>
        <w:tc>
          <w:tcPr>
            <w:tcW w:w="4800" w:type="dxa"/>
          </w:tcPr>
          <w:p w14:paraId="16E2B65C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center"/>
              <w:rPr>
                <w:i/>
                <w:sz w:val="20"/>
              </w:rPr>
            </w:pPr>
            <w:r w:rsidRPr="00D24E0B">
              <w:rPr>
                <w:i/>
                <w:sz w:val="20"/>
              </w:rPr>
              <w:t xml:space="preserve">(celková kapacita přístupu k síti v době </w:t>
            </w:r>
            <w:proofErr w:type="gramStart"/>
            <w:r w:rsidRPr="00D24E0B">
              <w:rPr>
                <w:i/>
                <w:sz w:val="20"/>
              </w:rPr>
              <w:t>poruchy)</w:t>
            </w:r>
            <w:r w:rsidRPr="00D24E0B">
              <w:rPr>
                <w:i/>
                <w:sz w:val="20"/>
                <w:vertAlign w:val="subscript"/>
              </w:rPr>
              <w:t>k</w:t>
            </w:r>
            <w:proofErr w:type="gramEnd"/>
          </w:p>
        </w:tc>
      </w:tr>
      <w:tr w:rsidR="00D24E0B" w:rsidRPr="00D24E0B" w14:paraId="3C196EE5" w14:textId="77777777">
        <w:trPr>
          <w:cantSplit/>
          <w:trHeight w:val="195"/>
        </w:trPr>
        <w:tc>
          <w:tcPr>
            <w:tcW w:w="8160" w:type="dxa"/>
            <w:gridSpan w:val="3"/>
            <w:vAlign w:val="center"/>
          </w:tcPr>
          <w:p w14:paraId="08BFAB40" w14:textId="77777777" w:rsidR="00D24E0B" w:rsidRPr="00D24E0B" w:rsidRDefault="00D24E0B" w:rsidP="00772400">
            <w:pPr>
              <w:pStyle w:val="Zkladntextodsazen"/>
              <w:keepNext/>
              <w:keepLines/>
              <w:ind w:left="-4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N1 – celkový počet poruch v daném přístupovém bodu za posledních 600 dnů provozu</w:t>
            </w:r>
          </w:p>
        </w:tc>
      </w:tr>
    </w:tbl>
    <w:p w14:paraId="36C02D52" w14:textId="77777777" w:rsidR="00EB5BB3" w:rsidRDefault="00EB5BB3" w:rsidP="00EB5BB3">
      <w:pPr>
        <w:pStyle w:val="Zkladntextslovan2"/>
      </w:pPr>
      <w:r>
        <w:t xml:space="preserve">Kapacita </w:t>
      </w:r>
      <w:r w:rsidRPr="00EB5BB3">
        <w:t>propojení</w:t>
      </w:r>
      <w:r>
        <w:t xml:space="preserve"> v propojovacím bodu bude navrhována tak</w:t>
      </w:r>
      <w:smartTag w:uri="urn:schemas-microsoft-com:office:smarttags" w:element="PersonName">
        <w:r>
          <w:t>,</w:t>
        </w:r>
      </w:smartTag>
      <w:r>
        <w:t xml:space="preserve"> aby ztráty nepřesahovaly v</w:t>
      </w:r>
      <w:r w:rsidR="00954433">
        <w:t> </w:t>
      </w:r>
      <w:r>
        <w:t>HPH</w:t>
      </w:r>
      <w:r w:rsidR="00954433">
        <w:t xml:space="preserve"> (Hlavní provozní hodině)</w:t>
      </w:r>
      <w:r>
        <w:t xml:space="preserve"> 0,1 %. Kritérium hodnocení je takové</w:t>
      </w:r>
      <w:smartTag w:uri="urn:schemas-microsoft-com:office:smarttags" w:element="PersonName">
        <w:r>
          <w:t>,</w:t>
        </w:r>
      </w:smartTag>
      <w:r>
        <w:t xml:space="preserve"> že pokud ztráty překročí v období 10 pracovních dnů jdoucích po sobě více než ve třech případech stanovenou mez</w:t>
      </w:r>
      <w:smartTag w:uri="urn:schemas-microsoft-com:office:smarttags" w:element="PersonName">
        <w:r>
          <w:t>,</w:t>
        </w:r>
      </w:smartTag>
      <w:r>
        <w:t xml:space="preserve"> zahájí odpovědní pracovníci</w:t>
      </w:r>
      <w:r w:rsidR="003115B8">
        <w:t xml:space="preserve"> do 10 pracovních dnů jednání o </w:t>
      </w:r>
      <w:r>
        <w:t>zvýšení kapacity propojení. To neplatí v případě</w:t>
      </w:r>
      <w:smartTag w:uri="urn:schemas-microsoft-com:office:smarttags" w:element="PersonName">
        <w:r>
          <w:t>,</w:t>
        </w:r>
      </w:smartTag>
      <w:r>
        <w:t xml:space="preserve"> kdy ke vzrůstu ztrát došlo vlivem mimořádných událostí.</w:t>
      </w:r>
    </w:p>
    <w:p w14:paraId="05976C5F" w14:textId="77777777" w:rsidR="00475FDA" w:rsidRDefault="0023107A" w:rsidP="00475FDA">
      <w:pPr>
        <w:pStyle w:val="Nadpis1"/>
      </w:pPr>
      <w:bookmarkStart w:id="15" w:name="_Toc128140956"/>
      <w:r>
        <w:t>Popisy služeb</w:t>
      </w:r>
      <w:bookmarkEnd w:id="15"/>
    </w:p>
    <w:p w14:paraId="1D253A3A" w14:textId="77777777" w:rsidR="00A56F7D" w:rsidRPr="00D17D5F" w:rsidRDefault="00A56F7D" w:rsidP="00A56F7D">
      <w:pPr>
        <w:pStyle w:val="Nadpis2"/>
      </w:pPr>
      <w:bookmarkStart w:id="16" w:name="_Toc139352332"/>
      <w:bookmarkStart w:id="17" w:name="_Toc140634153"/>
      <w:bookmarkStart w:id="18" w:name="_Toc147131385"/>
      <w:bookmarkStart w:id="19" w:name="_Toc153769462"/>
      <w:bookmarkStart w:id="20" w:name="_Toc208800818"/>
      <w:bookmarkStart w:id="21" w:name="_Ref231569054"/>
      <w:bookmarkStart w:id="22" w:name="_Ref232008416"/>
      <w:bookmarkStart w:id="23" w:name="_Ref232064193"/>
      <w:bookmarkStart w:id="24" w:name="_Toc128140957"/>
      <w:r w:rsidRPr="00D17D5F">
        <w:t>Kapacita propojení s veřejnou komunikační sítí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8378203" w14:textId="77777777" w:rsidR="00A56F7D" w:rsidRPr="00D17D5F" w:rsidRDefault="00F02499" w:rsidP="00A56F7D">
      <w:pPr>
        <w:pStyle w:val="Zkladntextslovan3"/>
      </w:pPr>
      <w:r>
        <w:fldChar w:fldCharType="begin"/>
      </w:r>
      <w:r>
        <w:instrText xml:space="preserve"> REF _Ref232064193 \h </w:instrText>
      </w:r>
      <w:r>
        <w:fldChar w:fldCharType="separate"/>
      </w:r>
      <w:r w:rsidR="00751099" w:rsidRPr="00D17D5F">
        <w:t>Kapacita propojení s veřejnou komunikační sítí</w:t>
      </w:r>
      <w:r>
        <w:fldChar w:fldCharType="end"/>
      </w:r>
      <w:r>
        <w:t xml:space="preserve"> </w:t>
      </w:r>
      <w:r w:rsidR="00A56F7D" w:rsidRPr="00D17D5F">
        <w:t xml:space="preserve">(dále jen </w:t>
      </w:r>
      <w:r w:rsidR="008A4AAD">
        <w:t>K</w:t>
      </w:r>
      <w:r w:rsidR="00A56F7D" w:rsidRPr="00D17D5F">
        <w:t xml:space="preserve">apacita propojení) je poskytována </w:t>
      </w:r>
      <w:r w:rsidR="009D1C6A">
        <w:t>smluvními stranami</w:t>
      </w:r>
      <w:r w:rsidR="00A56F7D">
        <w:t xml:space="preserve"> v souladu s termíny a </w:t>
      </w:r>
      <w:r w:rsidR="00A56F7D" w:rsidRPr="00D17D5F">
        <w:t>podmínkami Smlouvy.</w:t>
      </w:r>
    </w:p>
    <w:p w14:paraId="448376BF" w14:textId="77777777" w:rsidR="00A56F7D" w:rsidRPr="00D17D5F" w:rsidRDefault="00A56F7D" w:rsidP="00A56F7D">
      <w:pPr>
        <w:pStyle w:val="Zkladntextslovan3"/>
      </w:pPr>
      <w:r w:rsidRPr="00D17D5F">
        <w:t xml:space="preserve">Kapacita </w:t>
      </w:r>
      <w:r w:rsidRPr="00D17D5F">
        <w:rPr>
          <w:bCs/>
        </w:rPr>
        <w:t>propojení</w:t>
      </w:r>
      <w:r w:rsidRPr="00D17D5F">
        <w:t xml:space="preserve"> je poskytována pouze se službami podle Smlouvy. Kapacita propojení je poskytována pro sva</w:t>
      </w:r>
      <w:r w:rsidR="009D1C6A">
        <w:t>zky propojující sítě společností</w:t>
      </w:r>
      <w:r w:rsidRPr="00D17D5F">
        <w:t xml:space="preserve"> </w:t>
      </w:r>
      <w:r w:rsidR="00691F27">
        <w:t>ČDT</w:t>
      </w:r>
      <w:r w:rsidRPr="00D17D5F">
        <w:t xml:space="preserve"> a</w:t>
      </w:r>
      <w:r>
        <w:t xml:space="preserve"> </w:t>
      </w:r>
      <w:r w:rsidRPr="00A56F7D">
        <w:fldChar w:fldCharType="begin"/>
      </w:r>
      <w:r w:rsidRPr="00A56F7D">
        <w:instrText xml:space="preserve"> REF OLO_Short \h </w:instrText>
      </w:r>
      <w:r>
        <w:instrText xml:space="preserve"> \* MERGEFORMAT </w:instrText>
      </w:r>
      <w:r w:rsidRPr="00A56F7D">
        <w:fldChar w:fldCharType="separate"/>
      </w:r>
      <w:proofErr w:type="spellStart"/>
      <w:r w:rsidR="00751099" w:rsidRPr="00751099">
        <w:t>olo</w:t>
      </w:r>
      <w:proofErr w:type="spellEnd"/>
      <w:r w:rsidRPr="00A56F7D">
        <w:fldChar w:fldCharType="end"/>
      </w:r>
      <w:r w:rsidRPr="00D17D5F">
        <w:t>.</w:t>
      </w:r>
    </w:p>
    <w:p w14:paraId="026F4612" w14:textId="77777777" w:rsidR="00A56F7D" w:rsidRPr="00D17D5F" w:rsidRDefault="00A56F7D" w:rsidP="00A56F7D">
      <w:pPr>
        <w:pStyle w:val="Zkladntextslovan3"/>
      </w:pPr>
      <w:r w:rsidRPr="00D17D5F">
        <w:t xml:space="preserve">Kapacita </w:t>
      </w:r>
      <w:r w:rsidRPr="00D17D5F">
        <w:rPr>
          <w:bCs/>
        </w:rPr>
        <w:t>propojení</w:t>
      </w:r>
      <w:r w:rsidRPr="00D17D5F">
        <w:t xml:space="preserve"> je poskytována v úrovni </w:t>
      </w:r>
      <w:proofErr w:type="spellStart"/>
      <w:r w:rsidRPr="00D17D5F">
        <w:t>bránové</w:t>
      </w:r>
      <w:proofErr w:type="spellEnd"/>
      <w:r w:rsidRPr="00D17D5F">
        <w:t xml:space="preserve"> tranzitní ústředny.</w:t>
      </w:r>
    </w:p>
    <w:p w14:paraId="01DFDB5D" w14:textId="77777777" w:rsidR="00A56F7D" w:rsidRPr="00D17D5F" w:rsidRDefault="00A56F7D" w:rsidP="00A56F7D">
      <w:pPr>
        <w:pStyle w:val="Zkladntextslovan3"/>
      </w:pPr>
      <w:r w:rsidRPr="00D17D5F">
        <w:t xml:space="preserve">Kapacita </w:t>
      </w:r>
      <w:r w:rsidRPr="00D17D5F">
        <w:rPr>
          <w:bCs/>
        </w:rPr>
        <w:t>propojení</w:t>
      </w:r>
      <w:r w:rsidRPr="00D17D5F">
        <w:t xml:space="preserve"> zahrnuje využití digitálního rozvaděče k </w:t>
      </w:r>
      <w:proofErr w:type="spellStart"/>
      <w:r w:rsidRPr="00D17D5F">
        <w:t>bránové</w:t>
      </w:r>
      <w:proofErr w:type="spellEnd"/>
      <w:r w:rsidRPr="00D17D5F">
        <w:t xml:space="preserve"> ústředně, vnitřní vedení v rámci budovy (budov) a karty síťového připojení E1.</w:t>
      </w:r>
    </w:p>
    <w:p w14:paraId="03EF2275" w14:textId="77777777" w:rsidR="00A56F7D" w:rsidRDefault="00A56F7D" w:rsidP="00A56F7D">
      <w:pPr>
        <w:pStyle w:val="Zkladntextslovan3"/>
      </w:pPr>
      <w:r w:rsidRPr="00D17D5F">
        <w:t xml:space="preserve">Propojení v úrovni </w:t>
      </w:r>
      <w:proofErr w:type="spellStart"/>
      <w:r w:rsidRPr="00D17D5F">
        <w:t>bránové</w:t>
      </w:r>
      <w:proofErr w:type="spellEnd"/>
      <w:r w:rsidRPr="00D17D5F">
        <w:t xml:space="preserve"> tranzitní ústředny </w:t>
      </w:r>
      <w:r>
        <w:t>umožňuje přístup k účastníkům a </w:t>
      </w:r>
      <w:r w:rsidRPr="00D17D5F">
        <w:t>službám společnosti</w:t>
      </w:r>
      <w:r w:rsidR="008A4AAD">
        <w:t xml:space="preserve"> poskytující službu Kapacita propojení</w:t>
      </w:r>
      <w:r w:rsidRPr="00D17D5F">
        <w:t>, přístup do me</w:t>
      </w:r>
      <w:r w:rsidR="005725A1">
        <w:t>zinárodní sítě a k účastníkům a </w:t>
      </w:r>
      <w:r w:rsidRPr="00D17D5F">
        <w:t xml:space="preserve">službám </w:t>
      </w:r>
      <w:r w:rsidR="002E6B0E">
        <w:t xml:space="preserve">druhé </w:t>
      </w:r>
      <w:r w:rsidR="00273C7C">
        <w:t>smluvní strany</w:t>
      </w:r>
      <w:r w:rsidRPr="00D17D5F">
        <w:t xml:space="preserve"> a jiných provozovatelů v České republice, jejichž sítě jsou propojeny se sítí společnosti</w:t>
      </w:r>
      <w:r w:rsidR="00273C7C">
        <w:t xml:space="preserve"> poskytující službu Kapacita propojení</w:t>
      </w:r>
      <w:r w:rsidRPr="00D17D5F">
        <w:t>.</w:t>
      </w:r>
    </w:p>
    <w:p w14:paraId="0809984D" w14:textId="77777777" w:rsidR="00A56F7D" w:rsidRPr="00D17D5F" w:rsidRDefault="00A56F7D" w:rsidP="00A56F7D">
      <w:pPr>
        <w:pStyle w:val="Zkladntextslovan3"/>
      </w:pPr>
      <w:r w:rsidRPr="00D17D5F">
        <w:t>Kapacita</w:t>
      </w:r>
      <w:r w:rsidRPr="00D3557D">
        <w:t xml:space="preserve"> </w:t>
      </w:r>
      <w:r w:rsidRPr="00D17D5F">
        <w:t xml:space="preserve">propojení je poskytována pomocí jednosměrných nebo obousměrných toků 2 </w:t>
      </w:r>
      <w:proofErr w:type="spellStart"/>
      <w:r w:rsidRPr="00D17D5F">
        <w:t>Mbit</w:t>
      </w:r>
      <w:proofErr w:type="spellEnd"/>
      <w:r w:rsidRPr="00D17D5F">
        <w:t>/s. Toky 2 </w:t>
      </w:r>
      <w:proofErr w:type="spellStart"/>
      <w:r w:rsidRPr="00D17D5F">
        <w:t>Mbit</w:t>
      </w:r>
      <w:proofErr w:type="spellEnd"/>
      <w:r w:rsidRPr="00D17D5F">
        <w:t>/s přenášejí komunikační provoz nebo volitelně kombinaci komunikačního provozu a signalizačních zpráv.</w:t>
      </w:r>
    </w:p>
    <w:p w14:paraId="73247DDA" w14:textId="77777777" w:rsidR="00A56F7D" w:rsidRPr="00D17D5F" w:rsidRDefault="00A56F7D" w:rsidP="00A56F7D">
      <w:pPr>
        <w:pStyle w:val="Zkladntextslovan3"/>
      </w:pPr>
      <w:r w:rsidRPr="00D17D5F">
        <w:t xml:space="preserve">Kapacita propojení </w:t>
      </w:r>
      <w:r w:rsidR="00277E7E">
        <w:t>u</w:t>
      </w:r>
      <w:r w:rsidRPr="00D17D5F">
        <w:rPr>
          <w:bCs/>
        </w:rPr>
        <w:t>možňuje</w:t>
      </w:r>
      <w:r w:rsidRPr="00D3557D">
        <w:t xml:space="preserve"> </w:t>
      </w:r>
      <w:r w:rsidRPr="00D17D5F">
        <w:t>přístup ke slu</w:t>
      </w:r>
      <w:r w:rsidR="00277E7E">
        <w:t>žbám veřejné komunikační sítě a </w:t>
      </w:r>
      <w:r w:rsidRPr="00D17D5F">
        <w:t>přenáší komunikační provoz nebo volitelně kombinaci ko</w:t>
      </w:r>
      <w:r w:rsidR="00277E7E">
        <w:t>munikačního provozu a </w:t>
      </w:r>
      <w:r w:rsidRPr="00D17D5F">
        <w:t>signalizačních zpráv, případně jen signalizač</w:t>
      </w:r>
      <w:r w:rsidR="00277E7E">
        <w:t xml:space="preserve">ní zprávy. Nominované kanály </w:t>
      </w:r>
      <w:r w:rsidR="00277E7E">
        <w:lastRenderedPageBreak/>
        <w:t>64 </w:t>
      </w:r>
      <w:proofErr w:type="spellStart"/>
      <w:r w:rsidRPr="00D17D5F">
        <w:t>kbit</w:t>
      </w:r>
      <w:proofErr w:type="spellEnd"/>
      <w:r w:rsidRPr="00D17D5F">
        <w:t xml:space="preserve">/s budou použity pro přenos komunikačního provozu v souladu s technickými specifikacemi v Příloze 2. Kapacita propojení </w:t>
      </w:r>
      <w:r w:rsidR="00277E7E">
        <w:t>nezahrnuje propojovací vedení v </w:t>
      </w:r>
      <w:r w:rsidRPr="00D17D5F">
        <w:t xml:space="preserve">případě, že propojovací bod </w:t>
      </w:r>
      <w:r w:rsidR="00707644">
        <w:t>není</w:t>
      </w:r>
      <w:r w:rsidRPr="00D17D5F">
        <w:t xml:space="preserve"> umístěn v</w:t>
      </w:r>
      <w:r w:rsidR="00707644">
        <w:t> </w:t>
      </w:r>
      <w:r w:rsidRPr="00D17D5F">
        <w:t xml:space="preserve">lokalitě </w:t>
      </w:r>
      <w:r w:rsidR="00B6436D">
        <w:t>společnosti</w:t>
      </w:r>
      <w:r w:rsidR="002E6B0E">
        <w:t xml:space="preserve"> poskytující službu </w:t>
      </w:r>
      <w:r w:rsidR="008A4AAD">
        <w:t>K</w:t>
      </w:r>
      <w:r w:rsidR="002E6B0E">
        <w:t>apacita propojení</w:t>
      </w:r>
      <w:r w:rsidRPr="00D17D5F">
        <w:t>. V takovém případě je nutno použít ještě službu pronájem propojovacích okruhů.</w:t>
      </w:r>
    </w:p>
    <w:p w14:paraId="59FD09F2" w14:textId="77777777" w:rsidR="00A56F7D" w:rsidRPr="00D17D5F" w:rsidRDefault="00A56F7D" w:rsidP="00A56F7D">
      <w:pPr>
        <w:pStyle w:val="Zkladntextslovan3"/>
      </w:pPr>
      <w:r w:rsidRPr="00D17D5F">
        <w:t xml:space="preserve">Obsahuje-li Kapacita propojení jeden nebo více signalizačních spojů 64 </w:t>
      </w:r>
      <w:proofErr w:type="spellStart"/>
      <w:r w:rsidRPr="00D17D5F">
        <w:t>kbit</w:t>
      </w:r>
      <w:proofErr w:type="spellEnd"/>
      <w:r w:rsidRPr="00D17D5F">
        <w:t xml:space="preserve">/s, bude každý signalizační spoj 64 </w:t>
      </w:r>
      <w:proofErr w:type="spellStart"/>
      <w:r w:rsidRPr="00D17D5F">
        <w:t>kbit</w:t>
      </w:r>
      <w:proofErr w:type="spellEnd"/>
      <w:r w:rsidRPr="00D17D5F">
        <w:t xml:space="preserve">/s prodloužen z propojovacího bodu do signalizačního tranzitního bodu (SA-STP). </w:t>
      </w:r>
      <w:r w:rsidR="00B6436D">
        <w:t xml:space="preserve">Každá ze </w:t>
      </w:r>
      <w:r w:rsidR="00273C7C">
        <w:t>smluvních stran</w:t>
      </w:r>
      <w:r w:rsidRPr="00D17D5F">
        <w:t xml:space="preserve"> je odpovědná za prodloužení každého signalizačního spoje 64 </w:t>
      </w:r>
      <w:proofErr w:type="spellStart"/>
      <w:r w:rsidRPr="00D17D5F">
        <w:t>kbit</w:t>
      </w:r>
      <w:proofErr w:type="spellEnd"/>
      <w:r w:rsidRPr="00D17D5F">
        <w:t xml:space="preserve">/s z propojovacího bodu do signalizačního tranzitního bodu </w:t>
      </w:r>
      <w:r w:rsidR="008A4AAD">
        <w:t>své sítě</w:t>
      </w:r>
      <w:r w:rsidRPr="00D17D5F">
        <w:t>.</w:t>
      </w:r>
    </w:p>
    <w:p w14:paraId="5B7360CE" w14:textId="77777777" w:rsidR="00A56F7D" w:rsidRPr="00D17D5F" w:rsidRDefault="00FE6AD7" w:rsidP="00A56F7D">
      <w:pPr>
        <w:pStyle w:val="Zkladntextslovan3"/>
      </w:pPr>
      <w:r>
        <w:t>Smluvní strany</w:t>
      </w:r>
      <w:r w:rsidR="00A56F7D" w:rsidRPr="00D3557D">
        <w:t xml:space="preserve"> </w:t>
      </w:r>
      <w:r w:rsidR="00B6436D">
        <w:t>budou</w:t>
      </w:r>
      <w:r w:rsidR="00A56F7D" w:rsidRPr="00D17D5F">
        <w:t xml:space="preserve"> řídit a spravovat</w:t>
      </w:r>
      <w:r w:rsidR="00707644">
        <w:t xml:space="preserve"> kapacitu propojení v souladu s </w:t>
      </w:r>
      <w:r w:rsidR="00A56F7D" w:rsidRPr="00D17D5F">
        <w:t>procedurami popsanými v Příloze 3.</w:t>
      </w:r>
    </w:p>
    <w:p w14:paraId="74559B25" w14:textId="77777777" w:rsidR="0074613F" w:rsidRDefault="00D3557D" w:rsidP="00D3557D">
      <w:pPr>
        <w:pStyle w:val="Nadpis2"/>
      </w:pPr>
      <w:bookmarkStart w:id="25" w:name="_Ref231568996"/>
      <w:bookmarkStart w:id="26" w:name="_Ref231569006"/>
      <w:bookmarkStart w:id="27" w:name="_Toc128140958"/>
      <w:r>
        <w:t xml:space="preserve">Koncové volání k účastníkům </w:t>
      </w:r>
      <w:r w:rsidR="00D836D1">
        <w:t xml:space="preserve">pevné </w:t>
      </w:r>
      <w:r>
        <w:t>sítě</w:t>
      </w:r>
      <w:bookmarkEnd w:id="25"/>
      <w:bookmarkEnd w:id="26"/>
      <w:bookmarkEnd w:id="27"/>
    </w:p>
    <w:p w14:paraId="132DD241" w14:textId="77777777" w:rsidR="007D5A3E" w:rsidRDefault="007D5A3E" w:rsidP="007D5A3E">
      <w:pPr>
        <w:pStyle w:val="Zkladntextslovan3"/>
      </w:pPr>
      <w:r>
        <w:t>Služba</w:t>
      </w:r>
      <w:r w:rsidR="00F02499">
        <w:t xml:space="preserve"> </w:t>
      </w:r>
      <w:r w:rsidR="00F02499">
        <w:fldChar w:fldCharType="begin"/>
      </w:r>
      <w:r w:rsidR="00F02499">
        <w:instrText xml:space="preserve"> REF _Ref231568996 \h </w:instrText>
      </w:r>
      <w:r w:rsidR="00F02499">
        <w:fldChar w:fldCharType="separate"/>
      </w:r>
      <w:r w:rsidR="00751099">
        <w:t>Koncové volání k účastníkům pevné sítě</w:t>
      </w:r>
      <w:r w:rsidR="00F02499">
        <w:fldChar w:fldCharType="end"/>
      </w:r>
      <w:r w:rsidRPr="00D17D5F">
        <w:t xml:space="preserve">, poskytuje </w:t>
      </w:r>
      <w:r w:rsidR="00D15BCD">
        <w:t xml:space="preserve">přenos volání od </w:t>
      </w:r>
      <w:r w:rsidR="00D15BCD" w:rsidRPr="00D17D5F">
        <w:t>spojovacího</w:t>
      </w:r>
      <w:r w:rsidR="00D15BCD">
        <w:t xml:space="preserve"> pole </w:t>
      </w:r>
      <w:proofErr w:type="spellStart"/>
      <w:r w:rsidR="00D15BCD">
        <w:t>bránové</w:t>
      </w:r>
      <w:proofErr w:type="spellEnd"/>
      <w:r w:rsidR="00D15BCD">
        <w:t xml:space="preserve"> ústředny (včetně</w:t>
      </w:r>
      <w:r w:rsidR="003D4817">
        <w:t>)</w:t>
      </w:r>
      <w:r w:rsidR="00D15BCD">
        <w:t xml:space="preserve"> v němž je volání předáno z veřejné komunikační sítě </w:t>
      </w:r>
      <w:r w:rsidR="00D15BCD">
        <w:fldChar w:fldCharType="begin"/>
      </w:r>
      <w:r w:rsidR="00D15BCD">
        <w:instrText xml:space="preserve"> REF OLO_Short \h </w:instrText>
      </w:r>
      <w:r w:rsidR="00D15BCD">
        <w:fldChar w:fldCharType="separate"/>
      </w:r>
      <w:r w:rsidR="00751099">
        <w:rPr>
          <w:smallCaps/>
          <w:noProof/>
        </w:rPr>
        <w:t>olo</w:t>
      </w:r>
      <w:r w:rsidR="00D15BCD">
        <w:fldChar w:fldCharType="end"/>
      </w:r>
      <w:r w:rsidR="00D15BCD">
        <w:t xml:space="preserve"> nebo </w:t>
      </w:r>
      <w:r w:rsidR="00691F27">
        <w:t>ČDT</w:t>
      </w:r>
      <w:r w:rsidR="00D15BCD">
        <w:t>,</w:t>
      </w:r>
      <w:r w:rsidRPr="00D17D5F">
        <w:t xml:space="preserve"> ke koncovému bodu sítě</w:t>
      </w:r>
      <w:r w:rsidR="008D047C">
        <w:t xml:space="preserve"> </w:t>
      </w:r>
      <w:r w:rsidR="009F5A15">
        <w:t xml:space="preserve">společnosti poskytující službu </w:t>
      </w:r>
      <w:r w:rsidR="009F5A15">
        <w:fldChar w:fldCharType="begin"/>
      </w:r>
      <w:r w:rsidR="009F5A15">
        <w:instrText xml:space="preserve"> REF _Ref231569006 \h </w:instrText>
      </w:r>
      <w:r w:rsidR="009F5A15">
        <w:fldChar w:fldCharType="separate"/>
      </w:r>
      <w:r w:rsidR="00751099">
        <w:t>Koncové volání k účastníkům pevné sítě</w:t>
      </w:r>
      <w:r w:rsidR="009F5A15">
        <w:fldChar w:fldCharType="end"/>
      </w:r>
      <w:r w:rsidRPr="00D17D5F">
        <w:t>, ke kterému jsou připojena koncová zařízení účastníka</w:t>
      </w:r>
      <w:r>
        <w:t>.</w:t>
      </w:r>
    </w:p>
    <w:p w14:paraId="5FE7CC2C" w14:textId="77777777" w:rsidR="009F5A15" w:rsidRDefault="00FB6082" w:rsidP="009F5A15">
      <w:pPr>
        <w:pStyle w:val="Zkladntextslovan3"/>
      </w:pPr>
      <w:bookmarkStart w:id="28" w:name="_Ref231569447"/>
      <w:r>
        <w:t xml:space="preserve">Volání </w:t>
      </w:r>
      <w:r w:rsidR="009F5A15">
        <w:t xml:space="preserve">ze sítě </w:t>
      </w:r>
      <w:r w:rsidR="009F5A15">
        <w:fldChar w:fldCharType="begin"/>
      </w:r>
      <w:r w:rsidR="009F5A15">
        <w:instrText xml:space="preserve"> REF OLO_Short \h </w:instrText>
      </w:r>
      <w:r w:rsidR="009F5A15">
        <w:fldChar w:fldCharType="separate"/>
      </w:r>
      <w:r w:rsidR="00751099">
        <w:rPr>
          <w:smallCaps/>
          <w:noProof/>
        </w:rPr>
        <w:t>olo</w:t>
      </w:r>
      <w:r w:rsidR="009F5A15">
        <w:fldChar w:fldCharType="end"/>
      </w:r>
      <w:r w:rsidR="009F5A15">
        <w:t xml:space="preserve"> nebo </w:t>
      </w:r>
      <w:r w:rsidR="00691F27">
        <w:t>ČDT</w:t>
      </w:r>
      <w:r>
        <w:t>,</w:t>
      </w:r>
      <w:r w:rsidR="009F5A15">
        <w:t xml:space="preserve"> do sítě druhé strany jsou realizována prostřednictvím čísel </w:t>
      </w:r>
      <w:r>
        <w:t>z číselných rozsahů</w:t>
      </w:r>
      <w:r w:rsidR="007771AF">
        <w:t>,</w:t>
      </w:r>
      <w:r w:rsidR="009F5A15">
        <w:t xml:space="preserve"> u kterých je druhá strana jejich aktuálním provozovatelem.</w:t>
      </w:r>
    </w:p>
    <w:p w14:paraId="5A90958A" w14:textId="77777777" w:rsidR="00D3557D" w:rsidRDefault="00D3557D" w:rsidP="00D3557D">
      <w:pPr>
        <w:pStyle w:val="Nadpis2"/>
      </w:pPr>
      <w:bookmarkStart w:id="29" w:name="_Ref232064115"/>
      <w:bookmarkStart w:id="30" w:name="_Ref232064435"/>
      <w:bookmarkStart w:id="31" w:name="_Toc128140959"/>
      <w:r>
        <w:t xml:space="preserve">Koncové volání k účastníkům </w:t>
      </w:r>
      <w:proofErr w:type="spellStart"/>
      <w:r>
        <w:t>VoIP</w:t>
      </w:r>
      <w:bookmarkEnd w:id="28"/>
      <w:bookmarkEnd w:id="29"/>
      <w:bookmarkEnd w:id="30"/>
      <w:bookmarkEnd w:id="31"/>
      <w:proofErr w:type="spellEnd"/>
    </w:p>
    <w:p w14:paraId="77C5BC00" w14:textId="77777777" w:rsidR="00D15BCD" w:rsidRDefault="00456CCE" w:rsidP="00456CCE">
      <w:pPr>
        <w:pStyle w:val="Zkladntextslovan3"/>
      </w:pPr>
      <w:r>
        <w:t xml:space="preserve">Služba </w:t>
      </w:r>
      <w:r w:rsidR="00F02499">
        <w:fldChar w:fldCharType="begin"/>
      </w:r>
      <w:r w:rsidR="00F02499">
        <w:instrText xml:space="preserve"> REF _Ref232064435 \h </w:instrText>
      </w:r>
      <w:r w:rsidR="00F02499">
        <w:fldChar w:fldCharType="separate"/>
      </w:r>
      <w:r w:rsidR="00751099">
        <w:t xml:space="preserve">Koncové volání k účastníkům </w:t>
      </w:r>
      <w:proofErr w:type="spellStart"/>
      <w:r w:rsidR="00751099">
        <w:t>VoIP</w:t>
      </w:r>
      <w:proofErr w:type="spellEnd"/>
      <w:r w:rsidR="00F02499">
        <w:fldChar w:fldCharType="end"/>
      </w:r>
      <w:r w:rsidR="00F02499">
        <w:t xml:space="preserve"> </w:t>
      </w:r>
      <w:r w:rsidR="00C11BFB">
        <w:t>založená</w:t>
      </w:r>
      <w:r>
        <w:t xml:space="preserve"> na přenosu hlasu prostřednictvím internetového protokolu - </w:t>
      </w:r>
      <w:proofErr w:type="spellStart"/>
      <w:r>
        <w:t>VoIP</w:t>
      </w:r>
      <w:proofErr w:type="spellEnd"/>
      <w:r>
        <w:t xml:space="preserve"> (dále jen „Služba volání </w:t>
      </w:r>
      <w:proofErr w:type="spellStart"/>
      <w:r>
        <w:t>VoIP</w:t>
      </w:r>
      <w:proofErr w:type="spellEnd"/>
      <w:proofErr w:type="gramStart"/>
      <w:r>
        <w:t>“)</w:t>
      </w:r>
      <w:r w:rsidR="008D047C">
        <w:t xml:space="preserve"> </w:t>
      </w:r>
      <w:r>
        <w:t xml:space="preserve"> poskytuje</w:t>
      </w:r>
      <w:proofErr w:type="gramEnd"/>
      <w:r>
        <w:t xml:space="preserve"> přenos </w:t>
      </w:r>
      <w:r w:rsidR="00D15BCD">
        <w:t xml:space="preserve">volání od </w:t>
      </w:r>
      <w:r w:rsidR="00D15BCD" w:rsidRPr="00D17D5F">
        <w:t>spojovacího</w:t>
      </w:r>
      <w:r w:rsidR="00D15BCD">
        <w:t xml:space="preserve"> pole </w:t>
      </w:r>
      <w:proofErr w:type="spellStart"/>
      <w:r w:rsidR="00D15BCD">
        <w:t>bránové</w:t>
      </w:r>
      <w:proofErr w:type="spellEnd"/>
      <w:r w:rsidR="00D15BCD">
        <w:t xml:space="preserve"> ústředny (včetně)</w:t>
      </w:r>
      <w:r w:rsidR="004B0ACA">
        <w:t>,</w:t>
      </w:r>
      <w:r w:rsidR="00D15BCD">
        <w:t xml:space="preserve"> v němž je volání předáno z veřejné komunikační sítě </w:t>
      </w:r>
      <w:r w:rsidR="00D15BCD">
        <w:fldChar w:fldCharType="begin"/>
      </w:r>
      <w:r w:rsidR="00D15BCD">
        <w:instrText xml:space="preserve"> REF OLO_Short \h </w:instrText>
      </w:r>
      <w:r w:rsidR="00D15BCD">
        <w:fldChar w:fldCharType="separate"/>
      </w:r>
      <w:r w:rsidR="00751099">
        <w:rPr>
          <w:smallCaps/>
          <w:noProof/>
        </w:rPr>
        <w:t>olo</w:t>
      </w:r>
      <w:r w:rsidR="00D15BCD">
        <w:fldChar w:fldCharType="end"/>
      </w:r>
      <w:r w:rsidR="00D15BCD">
        <w:t xml:space="preserve"> nebo </w:t>
      </w:r>
      <w:r w:rsidR="00691F27">
        <w:t>ČDT</w:t>
      </w:r>
      <w:r w:rsidR="00406714">
        <w:t xml:space="preserve"> </w:t>
      </w:r>
      <w:r>
        <w:t>k</w:t>
      </w:r>
      <w:r w:rsidR="00D15BCD">
        <w:t xml:space="preserve"> účastníkům veřejně dostupné služby elektronických komunikací založené na </w:t>
      </w:r>
      <w:proofErr w:type="spellStart"/>
      <w:r w:rsidR="00D15BCD">
        <w:t>VoIP</w:t>
      </w:r>
      <w:proofErr w:type="spellEnd"/>
      <w:r w:rsidR="00D15BCD">
        <w:t xml:space="preserve"> </w:t>
      </w:r>
      <w:r w:rsidR="002009DC">
        <w:t>provozovaných v síti druhé strany</w:t>
      </w:r>
      <w:r>
        <w:t xml:space="preserve">. </w:t>
      </w:r>
    </w:p>
    <w:p w14:paraId="77CA4947" w14:textId="77777777" w:rsidR="00456CCE" w:rsidRDefault="00456CCE" w:rsidP="00456CCE">
      <w:pPr>
        <w:pStyle w:val="Zkladntextslovan3"/>
      </w:pPr>
      <w:r>
        <w:t>K přenosu hovoru je využívána přístupová technologie na bázi internetového protokolu (IP) s možností využití přenosu po veřejné síti Internet.</w:t>
      </w:r>
    </w:p>
    <w:p w14:paraId="266A1D9C" w14:textId="77777777" w:rsidR="006A76A6" w:rsidRDefault="00456CCE" w:rsidP="00456CCE">
      <w:pPr>
        <w:pStyle w:val="Zkladntextslovan3"/>
      </w:pPr>
      <w:r>
        <w:t xml:space="preserve">Služba volání </w:t>
      </w:r>
      <w:proofErr w:type="spellStart"/>
      <w:r>
        <w:t>VoIP</w:t>
      </w:r>
      <w:proofErr w:type="spellEnd"/>
      <w:r>
        <w:t xml:space="preserve"> a Veřejně dostupná služba elektronických komunikací založená na </w:t>
      </w:r>
      <w:proofErr w:type="spellStart"/>
      <w:r>
        <w:t>VoIP</w:t>
      </w:r>
      <w:proofErr w:type="spellEnd"/>
      <w:r>
        <w:t xml:space="preserve"> není veřejně dostupnou telefonní službou ve smyslu zákona č. 127/2005 Sb., o elektronických komunikacích a o změně některých souvisejících zákonů (zákon o elektronických komunikacích) v platném znění („dále jen zákon o elektronických komunikacích“).</w:t>
      </w:r>
      <w:r w:rsidR="006A76A6">
        <w:t xml:space="preserve"> </w:t>
      </w:r>
      <w:r w:rsidR="006A76A6" w:rsidRPr="00D17D5F">
        <w:t xml:space="preserve">Volání, ve kterém je zapojen alespoň na jedné straně účastník veřejně dostupné služby elektronických komunikací založené na </w:t>
      </w:r>
      <w:proofErr w:type="spellStart"/>
      <w:r w:rsidR="006A76A6" w:rsidRPr="00D17D5F">
        <w:t>VoIP</w:t>
      </w:r>
      <w:proofErr w:type="spellEnd"/>
      <w:r w:rsidR="006A76A6" w:rsidRPr="00D17D5F">
        <w:t xml:space="preserve">, se nepovažuje za volání, resp. spojení, uskutečněné prostřednictvím veřejně dostupné telefonní služby. Technická specifikace (Příloha 2) a Pravidla a postupy (Příloha 3) této Smlouvy se na </w:t>
      </w:r>
      <w:r w:rsidR="00853349">
        <w:t>Službu</w:t>
      </w:r>
      <w:r w:rsidR="006A76A6" w:rsidRPr="00D17D5F">
        <w:t xml:space="preserve"> volání </w:t>
      </w:r>
      <w:proofErr w:type="spellStart"/>
      <w:r w:rsidR="006A76A6" w:rsidRPr="00D17D5F">
        <w:t>VoIP</w:t>
      </w:r>
      <w:proofErr w:type="spellEnd"/>
      <w:r w:rsidR="006A76A6" w:rsidRPr="00D17D5F">
        <w:t xml:space="preserve"> vztahují pouze v intencích této služby.</w:t>
      </w:r>
      <w:r w:rsidR="006A76A6" w:rsidRPr="006A76A6">
        <w:t xml:space="preserve"> </w:t>
      </w:r>
    </w:p>
    <w:p w14:paraId="4FFEA40A" w14:textId="77777777" w:rsidR="009E33EB" w:rsidRDefault="00F02499" w:rsidP="006A76A6">
      <w:pPr>
        <w:pStyle w:val="Zkladntextslovan3"/>
      </w:pPr>
      <w:r>
        <w:t>Služba K</w:t>
      </w:r>
      <w:r w:rsidR="009E33EB">
        <w:t xml:space="preserve">oncového volání </w:t>
      </w:r>
      <w:proofErr w:type="spellStart"/>
      <w:r w:rsidR="009E33EB">
        <w:t>VoIP</w:t>
      </w:r>
      <w:proofErr w:type="spellEnd"/>
      <w:r w:rsidR="009E33EB">
        <w:t xml:space="preserve"> má přístupový kód 910.</w:t>
      </w:r>
      <w:r w:rsidR="006A76A6" w:rsidRPr="006A76A6">
        <w:t xml:space="preserve"> </w:t>
      </w:r>
      <w:r w:rsidR="006A76A6" w:rsidRPr="00D17D5F">
        <w:t xml:space="preserve">Tato služba je poskytována pro účely hlasové komunikace. </w:t>
      </w:r>
      <w:r w:rsidR="00C57666">
        <w:t>Č</w:t>
      </w:r>
      <w:r w:rsidR="006A76A6" w:rsidRPr="00D17D5F">
        <w:t>íslo</w:t>
      </w:r>
      <w:r w:rsidR="00C57666">
        <w:t xml:space="preserve"> s prefixem 910 </w:t>
      </w:r>
      <w:r w:rsidR="006A76A6" w:rsidRPr="00D17D5F">
        <w:t xml:space="preserve">používá síť jako A číslo při volání od účastníka veřejně dostupné služby elektronických komunikací založené na </w:t>
      </w:r>
      <w:proofErr w:type="spellStart"/>
      <w:r w:rsidR="006A76A6" w:rsidRPr="00D17D5F">
        <w:t>VoIP</w:t>
      </w:r>
      <w:proofErr w:type="spellEnd"/>
      <w:r w:rsidR="006A76A6" w:rsidRPr="00D17D5F">
        <w:t>.</w:t>
      </w:r>
    </w:p>
    <w:p w14:paraId="76E80093" w14:textId="77777777" w:rsidR="00406714" w:rsidRDefault="00660898" w:rsidP="00406714">
      <w:pPr>
        <w:pStyle w:val="Zkladntextslovan3"/>
      </w:pPr>
      <w:r>
        <w:t xml:space="preserve">Volání </w:t>
      </w:r>
      <w:r w:rsidR="009E33EB">
        <w:t xml:space="preserve">ze sítě </w:t>
      </w:r>
      <w:r w:rsidR="009E33EB">
        <w:fldChar w:fldCharType="begin"/>
      </w:r>
      <w:r w:rsidR="009E33EB">
        <w:instrText xml:space="preserve"> REF OLO_Short \h </w:instrText>
      </w:r>
      <w:r w:rsidR="009E33EB">
        <w:fldChar w:fldCharType="separate"/>
      </w:r>
      <w:r w:rsidR="00751099">
        <w:rPr>
          <w:smallCaps/>
          <w:noProof/>
        </w:rPr>
        <w:t>olo</w:t>
      </w:r>
      <w:r w:rsidR="009E33EB">
        <w:fldChar w:fldCharType="end"/>
      </w:r>
      <w:r w:rsidR="009E33EB">
        <w:t xml:space="preserve"> </w:t>
      </w:r>
      <w:r w:rsidR="00406714">
        <w:t>nebo</w:t>
      </w:r>
      <w:r w:rsidR="009E33EB">
        <w:t xml:space="preserve"> </w:t>
      </w:r>
      <w:r w:rsidR="00691F27">
        <w:t>ČDT</w:t>
      </w:r>
      <w:r w:rsidR="009E33EB">
        <w:t xml:space="preserve"> </w:t>
      </w:r>
      <w:r w:rsidR="00406714">
        <w:t xml:space="preserve">do sítě druhé strany </w:t>
      </w:r>
      <w:r w:rsidR="009E33EB">
        <w:t>jsou realizována prostřednictvím čísel</w:t>
      </w:r>
      <w:r w:rsidR="007771AF">
        <w:t>,</w:t>
      </w:r>
      <w:r w:rsidR="009E33EB">
        <w:t xml:space="preserve"> u kterých je </w:t>
      </w:r>
      <w:r w:rsidR="00406714">
        <w:t>druhá strana</w:t>
      </w:r>
      <w:r w:rsidR="009E33EB">
        <w:t xml:space="preserve"> jejich aktuálním provozovatelem.</w:t>
      </w:r>
    </w:p>
    <w:p w14:paraId="3D6B0BA7" w14:textId="77777777" w:rsidR="00406714" w:rsidRDefault="00406714" w:rsidP="00406714">
      <w:pPr>
        <w:pStyle w:val="Zkladntextslovan3"/>
      </w:pPr>
      <w:r>
        <w:t>V případě, že bude hovor nebo hovory z čísel s </w:t>
      </w:r>
      <w:proofErr w:type="spellStart"/>
      <w:r>
        <w:t>prexifem</w:t>
      </w:r>
      <w:proofErr w:type="spellEnd"/>
      <w:r>
        <w:t xml:space="preserve"> 910</w:t>
      </w:r>
      <w:r w:rsidR="00C57666">
        <w:t xml:space="preserve"> </w:t>
      </w:r>
      <w:proofErr w:type="spellStart"/>
      <w:r w:rsidR="00C57666">
        <w:t>originovány</w:t>
      </w:r>
      <w:proofErr w:type="spellEnd"/>
      <w:r>
        <w:t xml:space="preserve"> mimo území České republiky</w:t>
      </w:r>
      <w:r w:rsidR="007771AF">
        <w:t>,</w:t>
      </w:r>
      <w:r>
        <w:t xml:space="preserve"> jedná se o porušení číslovacího plánu a společnost</w:t>
      </w:r>
      <w:r w:rsidR="009F5A15">
        <w:t xml:space="preserve"> poskytující službu</w:t>
      </w:r>
      <w:r w:rsidR="00E624D4">
        <w:t xml:space="preserve"> </w:t>
      </w:r>
      <w:r w:rsidR="00F02499">
        <w:fldChar w:fldCharType="begin"/>
      </w:r>
      <w:r w:rsidR="00F02499">
        <w:instrText xml:space="preserve"> REF _Ref232064435 \h </w:instrText>
      </w:r>
      <w:r w:rsidR="00F02499">
        <w:fldChar w:fldCharType="separate"/>
      </w:r>
      <w:r w:rsidR="00751099">
        <w:t xml:space="preserve">Koncové volání k účastníkům </w:t>
      </w:r>
      <w:proofErr w:type="spellStart"/>
      <w:r w:rsidR="00751099">
        <w:t>VoIP</w:t>
      </w:r>
      <w:proofErr w:type="spellEnd"/>
      <w:r w:rsidR="00F02499">
        <w:fldChar w:fldCharType="end"/>
      </w:r>
      <w:r w:rsidR="00E624D4">
        <w:t xml:space="preserve"> má</w:t>
      </w:r>
      <w:r>
        <w:t xml:space="preserve"> právo službu zablokovat.</w:t>
      </w:r>
    </w:p>
    <w:p w14:paraId="4EAAD012" w14:textId="77777777" w:rsidR="00DB5DC7" w:rsidRPr="00D17D5F" w:rsidRDefault="00DB5DC7" w:rsidP="00DB5DC7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neumožní účastníkovi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volání na čísla, vy</w:t>
      </w:r>
      <w:r>
        <w:t>žadující regionální směrování a </w:t>
      </w:r>
      <w:r w:rsidRPr="00D17D5F">
        <w:t xml:space="preserve">lokalizaci volajícího, tj. na zkrácená čísla </w:t>
      </w:r>
      <w:r w:rsidR="00C57666">
        <w:t xml:space="preserve">(tj. čísla </w:t>
      </w:r>
      <w:r w:rsidRPr="00D17D5F">
        <w:t>1x</w:t>
      </w:r>
      <w:r w:rsidR="00660898">
        <w:t>x, 1xxx, 1xxxxx</w:t>
      </w:r>
      <w:r w:rsidR="00C57666">
        <w:t>)</w:t>
      </w:r>
      <w:r w:rsidRPr="00D17D5F">
        <w:t xml:space="preserve">, včetně čísel tísňového volání. </w:t>
      </w:r>
    </w:p>
    <w:p w14:paraId="09FD2A8B" w14:textId="77777777" w:rsidR="00406714" w:rsidRDefault="00406714" w:rsidP="00406714">
      <w:pPr>
        <w:pStyle w:val="Zkladntextslovan3"/>
      </w:pPr>
      <w:r>
        <w:lastRenderedPageBreak/>
        <w:t xml:space="preserve">Kvalitativní parametry Služby volání </w:t>
      </w:r>
      <w:proofErr w:type="spellStart"/>
      <w:r>
        <w:t>VoIP</w:t>
      </w:r>
      <w:proofErr w:type="spellEnd"/>
      <w:r>
        <w:t xml:space="preserve"> musí při předání na propojovacím bodě splňovat minimálně tyto hodnoty přenosových parametrů, které jsou blíže popsány v ITU-T G.107 (2000):</w:t>
      </w:r>
    </w:p>
    <w:tbl>
      <w:tblPr>
        <w:tblW w:w="0" w:type="auto"/>
        <w:tblInd w:w="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891"/>
        <w:gridCol w:w="1353"/>
      </w:tblGrid>
      <w:tr w:rsidR="00406714" w14:paraId="57C281A1" w14:textId="77777777">
        <w:trPr>
          <w:cantSplit/>
          <w:tblHeader/>
        </w:trPr>
        <w:tc>
          <w:tcPr>
            <w:tcW w:w="1276" w:type="dxa"/>
            <w:tcBorders>
              <w:bottom w:val="double" w:sz="4" w:space="0" w:color="auto"/>
            </w:tcBorders>
          </w:tcPr>
          <w:p w14:paraId="5055CE78" w14:textId="77777777" w:rsidR="00406714" w:rsidRDefault="00406714" w:rsidP="00DA56D5">
            <w:pPr>
              <w:pStyle w:val="Zpat"/>
              <w:keepNext/>
              <w:keepLines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t>Parametr</w:t>
            </w:r>
          </w:p>
        </w:tc>
        <w:tc>
          <w:tcPr>
            <w:tcW w:w="3891" w:type="dxa"/>
            <w:tcBorders>
              <w:bottom w:val="double" w:sz="4" w:space="0" w:color="auto"/>
            </w:tcBorders>
          </w:tcPr>
          <w:p w14:paraId="06DE9F60" w14:textId="77777777" w:rsidR="00406714" w:rsidRDefault="00406714" w:rsidP="00DA56D5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Popis</w:t>
            </w: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2594C7D2" w14:textId="77777777" w:rsidR="00406714" w:rsidRDefault="00406714" w:rsidP="00DA56D5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Hodnota</w:t>
            </w:r>
          </w:p>
        </w:tc>
      </w:tr>
      <w:tr w:rsidR="00406714" w14:paraId="5F7A1D37" w14:textId="77777777">
        <w:trPr>
          <w:cantSplit/>
        </w:trPr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5BF3DC1F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OLR</w:t>
            </w:r>
          </w:p>
        </w:tc>
        <w:tc>
          <w:tcPr>
            <w:tcW w:w="3891" w:type="dxa"/>
            <w:tcBorders>
              <w:top w:val="double" w:sz="4" w:space="0" w:color="auto"/>
            </w:tcBorders>
            <w:vAlign w:val="center"/>
          </w:tcPr>
          <w:p w14:paraId="35507AE9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Celková míra hlasitosti </w:t>
            </w:r>
          </w:p>
        </w:tc>
        <w:tc>
          <w:tcPr>
            <w:tcW w:w="1353" w:type="dxa"/>
            <w:tcBorders>
              <w:top w:val="double" w:sz="4" w:space="0" w:color="auto"/>
            </w:tcBorders>
            <w:vAlign w:val="center"/>
          </w:tcPr>
          <w:p w14:paraId="6B881AD4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-3 až 26 dB </w:t>
            </w:r>
          </w:p>
        </w:tc>
      </w:tr>
      <w:tr w:rsidR="00406714" w14:paraId="064EFE61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ABFBDE4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SLR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58E4B7C8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ve vysílacím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596B5955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0 až 14 dB </w:t>
            </w:r>
          </w:p>
        </w:tc>
      </w:tr>
      <w:tr w:rsidR="00406714" w14:paraId="0D0B42CD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F818351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RLR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4697771E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v přijímacím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3BC198AF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-3 až 12 dB </w:t>
            </w:r>
          </w:p>
        </w:tc>
      </w:tr>
      <w:tr w:rsidR="00406714" w14:paraId="69E3C6CD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40E620E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36D473AD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Doba zpoždění hovorových signálů v jednom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0F667D5B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&lt; 150 </w:t>
            </w:r>
            <w:proofErr w:type="spellStart"/>
            <w:r>
              <w:rPr>
                <w:rFonts w:cs="Arial"/>
              </w:rPr>
              <w:t>ms</w:t>
            </w:r>
            <w:proofErr w:type="spellEnd"/>
          </w:p>
        </w:tc>
      </w:tr>
      <w:tr w:rsidR="00406714" w14:paraId="45E5676A" w14:textId="77777777">
        <w:trPr>
          <w:cantSplit/>
        </w:trPr>
        <w:tc>
          <w:tcPr>
            <w:tcW w:w="1276" w:type="dxa"/>
            <w:vAlign w:val="center"/>
          </w:tcPr>
          <w:p w14:paraId="624E8FE5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TELR</w:t>
            </w:r>
          </w:p>
        </w:tc>
        <w:tc>
          <w:tcPr>
            <w:tcW w:w="3891" w:type="dxa"/>
            <w:vAlign w:val="center"/>
          </w:tcPr>
          <w:p w14:paraId="7AF333D5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ozvěn na straně hovořícího</w:t>
            </w:r>
          </w:p>
        </w:tc>
        <w:tc>
          <w:tcPr>
            <w:tcW w:w="1353" w:type="dxa"/>
            <w:vAlign w:val="center"/>
          </w:tcPr>
          <w:p w14:paraId="5F1864F1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&gt; 40 </w:t>
            </w:r>
            <w:proofErr w:type="spellStart"/>
            <w:r>
              <w:rPr>
                <w:rFonts w:cs="Arial"/>
              </w:rPr>
              <w:t>Db</w:t>
            </w:r>
            <w:proofErr w:type="spellEnd"/>
          </w:p>
        </w:tc>
      </w:tr>
      <w:tr w:rsidR="00406714" w14:paraId="1F56BB58" w14:textId="77777777">
        <w:trPr>
          <w:cantSplit/>
        </w:trPr>
        <w:tc>
          <w:tcPr>
            <w:tcW w:w="1276" w:type="dxa"/>
            <w:vAlign w:val="center"/>
          </w:tcPr>
          <w:p w14:paraId="0CBD1CA3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Leeff</w:t>
            </w:r>
            <w:proofErr w:type="spellEnd"/>
          </w:p>
        </w:tc>
        <w:tc>
          <w:tcPr>
            <w:tcW w:w="3891" w:type="dxa"/>
            <w:vAlign w:val="center"/>
          </w:tcPr>
          <w:p w14:paraId="4E00457F" w14:textId="77777777" w:rsidR="00406714" w:rsidRDefault="00406714" w:rsidP="00DA56D5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Faktor zhoršení vlivem nízko-rychlostních </w:t>
            </w:r>
            <w:proofErr w:type="spellStart"/>
            <w:r>
              <w:rPr>
                <w:rFonts w:cs="Arial"/>
              </w:rPr>
              <w:t>kodeků</w:t>
            </w:r>
            <w:proofErr w:type="spellEnd"/>
            <w:r>
              <w:rPr>
                <w:rFonts w:cs="Arial"/>
              </w:rPr>
              <w:t xml:space="preserve"> zahrnujících ztrátovosti paketů</w:t>
            </w:r>
          </w:p>
        </w:tc>
        <w:tc>
          <w:tcPr>
            <w:tcW w:w="1353" w:type="dxa"/>
            <w:vAlign w:val="center"/>
          </w:tcPr>
          <w:p w14:paraId="7B770062" w14:textId="77777777" w:rsidR="00406714" w:rsidRDefault="00406714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&lt; 15</w:t>
            </w:r>
          </w:p>
        </w:tc>
      </w:tr>
    </w:tbl>
    <w:p w14:paraId="5D5DEFAA" w14:textId="77777777" w:rsidR="00406714" w:rsidRDefault="00406714" w:rsidP="00406714">
      <w:pPr>
        <w:keepNext/>
        <w:keepLines/>
      </w:pPr>
    </w:p>
    <w:p w14:paraId="77C03EA5" w14:textId="77777777" w:rsidR="00406714" w:rsidRDefault="00406714" w:rsidP="00ED6FDB">
      <w:pPr>
        <w:pStyle w:val="Zkladntextodsazen"/>
      </w:pPr>
      <w:r>
        <w:t>V případě, že nebudou dodrženy výše uvedené přenosové parametry</w:t>
      </w:r>
      <w:r w:rsidR="004B0ACA">
        <w:t>,</w:t>
      </w:r>
      <w:r w:rsidR="00E624D4">
        <w:t xml:space="preserve"> má</w:t>
      </w:r>
      <w:r>
        <w:t xml:space="preserve"> </w:t>
      </w:r>
      <w:r w:rsidR="00E624D4">
        <w:t xml:space="preserve">společnost poskytující </w:t>
      </w:r>
      <w:r w:rsidR="00853349">
        <w:t>S</w:t>
      </w:r>
      <w:r w:rsidR="00E624D4">
        <w:t>lužbu</w:t>
      </w:r>
      <w:r w:rsidR="0037381B">
        <w:t xml:space="preserve"> volání </w:t>
      </w:r>
      <w:proofErr w:type="spellStart"/>
      <w:r w:rsidR="0037381B">
        <w:t>VoIP</w:t>
      </w:r>
      <w:proofErr w:type="spellEnd"/>
      <w:r w:rsidR="00E624D4">
        <w:t xml:space="preserve"> právo službu zablokovat</w:t>
      </w:r>
      <w:r>
        <w:t>.</w:t>
      </w:r>
    </w:p>
    <w:p w14:paraId="253043BE" w14:textId="77777777" w:rsidR="006A76A6" w:rsidRPr="00D17D5F" w:rsidRDefault="0037381B" w:rsidP="006A76A6">
      <w:pPr>
        <w:pStyle w:val="Zkladntextslovan3"/>
      </w:pPr>
      <w:r>
        <w:t>Společnost poskytující S</w:t>
      </w:r>
      <w:r w:rsidR="006A76A6" w:rsidRPr="00D17D5F">
        <w:t xml:space="preserve">lužbu volání </w:t>
      </w:r>
      <w:proofErr w:type="spellStart"/>
      <w:r w:rsidR="006A76A6" w:rsidRPr="00D17D5F">
        <w:t>V</w:t>
      </w:r>
      <w:r w:rsidR="006A76A6">
        <w:t>oIP</w:t>
      </w:r>
      <w:proofErr w:type="spellEnd"/>
      <w:r w:rsidR="006A76A6">
        <w:t xml:space="preserve"> je povinna používat normy a </w:t>
      </w:r>
      <w:r w:rsidR="006A76A6" w:rsidRPr="00D17D5F">
        <w:t xml:space="preserve">specifikace nutné pro interoperabilitu služeb a síťové plány zveřejněné ČTÚ. </w:t>
      </w:r>
    </w:p>
    <w:p w14:paraId="47A396FB" w14:textId="77777777" w:rsidR="006A76A6" w:rsidRPr="00ED6FDB" w:rsidRDefault="006A76A6" w:rsidP="00ED6FDB">
      <w:pPr>
        <w:numPr>
          <w:ilvl w:val="0"/>
          <w:numId w:val="6"/>
        </w:numPr>
        <w:tabs>
          <w:tab w:val="num" w:pos="1607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Na službu koncové volání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se vztahuje Síťový plán signalizace veřejných komunikačních sítí.</w:t>
      </w:r>
    </w:p>
    <w:p w14:paraId="69E3F58B" w14:textId="77777777" w:rsidR="006A76A6" w:rsidRPr="00ED6FDB" w:rsidRDefault="006A76A6" w:rsidP="00ED6FDB">
      <w:pPr>
        <w:numPr>
          <w:ilvl w:val="0"/>
          <w:numId w:val="6"/>
        </w:numPr>
        <w:tabs>
          <w:tab w:val="num" w:pos="1607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Síťový plán synchronizace sítí elektronických komunikací založených na propojování okruhů, je platný jen pro část spojení k (nebo od) účastníka služby koncové volání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zahrnující propojované okruhy. </w:t>
      </w:r>
    </w:p>
    <w:p w14:paraId="694FD7F2" w14:textId="77777777" w:rsidR="006A76A6" w:rsidRPr="00ED6FDB" w:rsidRDefault="006A76A6" w:rsidP="00ED6FDB">
      <w:pPr>
        <w:numPr>
          <w:ilvl w:val="0"/>
          <w:numId w:val="6"/>
        </w:numPr>
        <w:tabs>
          <w:tab w:val="num" w:pos="1620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>Síťový plán přenosových parametrů veřejných telefonních sítí se na volán</w:t>
      </w:r>
      <w:r>
        <w:rPr>
          <w:rFonts w:cs="Arial"/>
        </w:rPr>
        <w:t>í z a </w:t>
      </w:r>
      <w:r w:rsidRPr="00D17D5F">
        <w:rPr>
          <w:rFonts w:cs="Arial"/>
        </w:rPr>
        <w:t xml:space="preserve">na účastníka veřejně dostupné služby elektronických komunikací založené na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nevztahuje.</w:t>
      </w:r>
    </w:p>
    <w:p w14:paraId="371C41D2" w14:textId="77777777" w:rsidR="00DB5DC7" w:rsidRPr="00D17D5F" w:rsidRDefault="00DB5DC7" w:rsidP="00DB5DC7">
      <w:pPr>
        <w:pStyle w:val="Zkladntextslovan3"/>
      </w:pPr>
      <w:r w:rsidRPr="00D17D5F">
        <w:t xml:space="preserve">Služba volání </w:t>
      </w:r>
      <w:proofErr w:type="spellStart"/>
      <w:r w:rsidRPr="00D17D5F">
        <w:t>VoIP</w:t>
      </w:r>
      <w:proofErr w:type="spellEnd"/>
      <w:r w:rsidRPr="00D17D5F">
        <w:t xml:space="preserve"> a Veřejně dostupná služba elektronických komunikací založená na </w:t>
      </w:r>
      <w:proofErr w:type="spellStart"/>
      <w:r w:rsidRPr="00D17D5F">
        <w:t>VoIP</w:t>
      </w:r>
      <w:proofErr w:type="spellEnd"/>
      <w:r w:rsidRPr="00D17D5F">
        <w:t xml:space="preserve"> nespadá do kategorie připojení v pevném místě k veřejné telefonní síti a přístupu v pevném místě k veřejně dostupné telefonní službě podle Zákona o elektronických komunikacích. </w:t>
      </w:r>
    </w:p>
    <w:p w14:paraId="5215E623" w14:textId="77777777" w:rsidR="00DB5DC7" w:rsidRPr="00D17D5F" w:rsidRDefault="00DB5DC7" w:rsidP="00DB5DC7">
      <w:pPr>
        <w:pStyle w:val="Zkladntextslovan3"/>
      </w:pPr>
      <w:r w:rsidRPr="00D17D5F">
        <w:t xml:space="preserve">Veřejně dostupná služba elektronických komunikací založená na </w:t>
      </w:r>
      <w:proofErr w:type="spellStart"/>
      <w:r w:rsidRPr="00D17D5F">
        <w:t>VoIP</w:t>
      </w:r>
      <w:proofErr w:type="spellEnd"/>
      <w:r w:rsidRPr="00D17D5F">
        <w:t xml:space="preserve"> a Služba volání </w:t>
      </w:r>
      <w:proofErr w:type="spellStart"/>
      <w:r w:rsidRPr="00D17D5F">
        <w:t>VoIP</w:t>
      </w:r>
      <w:proofErr w:type="spellEnd"/>
      <w:r w:rsidRPr="00D17D5F">
        <w:t xml:space="preserve"> není součástí universální služby.</w:t>
      </w:r>
    </w:p>
    <w:p w14:paraId="2D2AA62E" w14:textId="77777777" w:rsidR="00DB5DC7" w:rsidRDefault="00DB5DC7" w:rsidP="00DB5DC7">
      <w:pPr>
        <w:pStyle w:val="Zkladntextslovan3"/>
      </w:pPr>
      <w:r w:rsidRPr="00D17D5F">
        <w:t xml:space="preserve">Součástí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je možnost </w:t>
      </w:r>
      <w:proofErr w:type="spellStart"/>
      <w:r w:rsidRPr="00D17D5F">
        <w:t>nomadicity</w:t>
      </w:r>
      <w:proofErr w:type="spellEnd"/>
      <w:r w:rsidRPr="00D17D5F">
        <w:t xml:space="preserve"> v rámci ČR (koncový bod sítě je závislý na místě, kde se účastník přihlásí do sítě).</w:t>
      </w:r>
      <w:r w:rsidRPr="00DB5DC7">
        <w:t xml:space="preserve"> </w:t>
      </w:r>
    </w:p>
    <w:p w14:paraId="583607E7" w14:textId="77777777" w:rsidR="00DB5DC7" w:rsidRPr="00D17D5F" w:rsidRDefault="00DB5DC7" w:rsidP="00DB5DC7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není povinna umožnit bezplatné hlášení poruch.</w:t>
      </w:r>
    </w:p>
    <w:p w14:paraId="2BDA16EA" w14:textId="77777777" w:rsidR="00DB5DC7" w:rsidRPr="00D17D5F" w:rsidRDefault="00DB5DC7" w:rsidP="00DB5DC7">
      <w:pPr>
        <w:pStyle w:val="Zkladntextslovan3"/>
      </w:pPr>
      <w:r>
        <w:t xml:space="preserve">Společnost </w:t>
      </w:r>
      <w:r w:rsidRPr="00D17D5F">
        <w:t xml:space="preserve">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musí umožnit reklamaci služby podle Zákona o elektronických komunikacích.</w:t>
      </w:r>
    </w:p>
    <w:p w14:paraId="68ADDB5C" w14:textId="77777777" w:rsidR="00DB5DC7" w:rsidRPr="00D17D5F" w:rsidRDefault="00DB5DC7" w:rsidP="00DB5DC7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není povinna zajistit do</w:t>
      </w:r>
      <w:r w:rsidR="00E624D4">
        <w:t>plňkové možnosti podle Zákona o </w:t>
      </w:r>
      <w:r w:rsidRPr="00D17D5F">
        <w:t>elektronických komunikacích.</w:t>
      </w:r>
    </w:p>
    <w:p w14:paraId="70C535C8" w14:textId="77777777" w:rsidR="00DB5DC7" w:rsidRPr="00D17D5F" w:rsidRDefault="00DB5DC7" w:rsidP="00DB5DC7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je povinna zajistit odposlech a záznam zpráv. </w:t>
      </w:r>
    </w:p>
    <w:p w14:paraId="58AD1FEF" w14:textId="77777777" w:rsidR="00DB5DC7" w:rsidRDefault="00DB5DC7" w:rsidP="00DB5DC7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je povinna zajistit důvěrnost komunikací v rámci vlastní veřejné komunikační sítě ve smyslu Zákona o elektronických komunikacích. </w:t>
      </w:r>
    </w:p>
    <w:p w14:paraId="04AEEB6B" w14:textId="77777777" w:rsidR="006A76A6" w:rsidRPr="00E624D4" w:rsidRDefault="00DB5DC7" w:rsidP="00E624D4">
      <w:pPr>
        <w:pStyle w:val="Zkladntextslovan3"/>
      </w:pPr>
      <w:r w:rsidRPr="00D17D5F">
        <w:t xml:space="preserve">Na účastnická čísla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se nevztahuje povinnost umožnit přenositelnost telefonních čísel. </w:t>
      </w:r>
    </w:p>
    <w:p w14:paraId="458A284F" w14:textId="77777777" w:rsidR="00D3557D" w:rsidRDefault="00D3557D" w:rsidP="00D3557D">
      <w:pPr>
        <w:pStyle w:val="Nadpis2"/>
      </w:pPr>
      <w:bookmarkStart w:id="32" w:name="_Ref231621905"/>
      <w:bookmarkStart w:id="33" w:name="_Ref231621910"/>
      <w:bookmarkStart w:id="34" w:name="_Toc128140960"/>
      <w:r>
        <w:lastRenderedPageBreak/>
        <w:t>Přístup ke</w:t>
      </w:r>
      <w:r w:rsidR="00D836D1">
        <w:t xml:space="preserve"> </w:t>
      </w:r>
      <w:r w:rsidR="000950E1">
        <w:t>službám volání na účet volaného</w:t>
      </w:r>
      <w:bookmarkEnd w:id="32"/>
      <w:bookmarkEnd w:id="33"/>
      <w:bookmarkEnd w:id="34"/>
    </w:p>
    <w:p w14:paraId="603940A1" w14:textId="77777777" w:rsidR="00C11BFB" w:rsidRDefault="00C11BFB" w:rsidP="00C11BFB">
      <w:pPr>
        <w:pStyle w:val="Zkladntextslovan3"/>
      </w:pPr>
      <w:r>
        <w:t xml:space="preserve">Služba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 w:rsidR="00F02499">
        <w:t xml:space="preserve"> </w:t>
      </w:r>
      <w:r>
        <w:t xml:space="preserve">poskytuje přenos volání od </w:t>
      </w:r>
      <w:r w:rsidR="00570C09" w:rsidRPr="00D17D5F">
        <w:t>spojovacího</w:t>
      </w:r>
      <w:r w:rsidR="00570C09">
        <w:t xml:space="preserve"> pole </w:t>
      </w:r>
      <w:proofErr w:type="spellStart"/>
      <w:r w:rsidR="00570C09">
        <w:t>bránové</w:t>
      </w:r>
      <w:proofErr w:type="spellEnd"/>
      <w:r w:rsidR="00570C09">
        <w:t xml:space="preserve"> ústředny (včetně)</w:t>
      </w:r>
      <w:r w:rsidR="004B0ACA">
        <w:t>,</w:t>
      </w:r>
      <w:r w:rsidR="00570C09">
        <w:t xml:space="preserve"> </w:t>
      </w:r>
      <w:r>
        <w:t xml:space="preserve">v němž je volání předáno z veřejné komunikační sítě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 w:rsidR="00570C09">
        <w:t xml:space="preserve"> nebo </w:t>
      </w:r>
      <w:r w:rsidR="00691F27">
        <w:t>ČDT</w:t>
      </w:r>
      <w:r w:rsidR="00C82B57">
        <w:t xml:space="preserve"> </w:t>
      </w:r>
      <w:r>
        <w:t xml:space="preserve">na čísla Služby na účet volaného provozovaná v síti </w:t>
      </w:r>
      <w:r w:rsidR="00570C09">
        <w:t>druhé strany</w:t>
      </w:r>
      <w:r>
        <w:t>.</w:t>
      </w:r>
    </w:p>
    <w:p w14:paraId="0F7149D7" w14:textId="77777777" w:rsidR="00C11BFB" w:rsidRDefault="00C11BFB" w:rsidP="00C11BFB">
      <w:pPr>
        <w:pStyle w:val="Zkladntextslovan3"/>
      </w:pPr>
      <w:r>
        <w:t xml:space="preserve">Služba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>
        <w:t xml:space="preserve"> má přístupový kód (SAC) vyčleněný platným číslovacím plánem pro tuto službu</w:t>
      </w:r>
      <w:r w:rsidR="008C0A53">
        <w:t>:</w:t>
      </w:r>
      <w:r>
        <w:t xml:space="preserve"> 800.</w:t>
      </w:r>
    </w:p>
    <w:p w14:paraId="082A7F6C" w14:textId="77777777" w:rsidR="00C11BFB" w:rsidRDefault="00660898" w:rsidP="00C11BFB">
      <w:pPr>
        <w:pStyle w:val="Zkladntextslovan3"/>
      </w:pPr>
      <w:r>
        <w:t xml:space="preserve">Volání </w:t>
      </w:r>
      <w:r w:rsidR="00C11BFB">
        <w:t xml:space="preserve">ze sítě </w:t>
      </w:r>
      <w:r w:rsidR="00C11BFB">
        <w:fldChar w:fldCharType="begin"/>
      </w:r>
      <w:r w:rsidR="00C11BFB">
        <w:instrText xml:space="preserve"> REF OLO_Short \h </w:instrText>
      </w:r>
      <w:r w:rsidR="00C11BFB">
        <w:fldChar w:fldCharType="separate"/>
      </w:r>
      <w:r w:rsidR="00751099">
        <w:rPr>
          <w:smallCaps/>
          <w:noProof/>
        </w:rPr>
        <w:t>olo</w:t>
      </w:r>
      <w:r w:rsidR="00C11BFB">
        <w:fldChar w:fldCharType="end"/>
      </w:r>
      <w:r w:rsidR="00C11BFB">
        <w:t xml:space="preserve"> </w:t>
      </w:r>
      <w:r w:rsidR="00570C09">
        <w:t xml:space="preserve">resp. </w:t>
      </w:r>
      <w:r w:rsidR="00691F27">
        <w:t>ČDT</w:t>
      </w:r>
      <w:r w:rsidR="000F55C7">
        <w:t xml:space="preserve"> </w:t>
      </w:r>
      <w:r w:rsidR="00570C09">
        <w:t xml:space="preserve">do sítě druhé strany </w:t>
      </w:r>
      <w:r w:rsidR="000F55C7">
        <w:t xml:space="preserve">jsou realizována prostřednictvím čísel, u kterých je </w:t>
      </w:r>
      <w:r w:rsidR="00570C09">
        <w:t xml:space="preserve">druhá </w:t>
      </w:r>
      <w:r w:rsidR="000F55C7">
        <w:t>společnost jejich aktuálním provozovatelem.</w:t>
      </w:r>
    </w:p>
    <w:p w14:paraId="6166FC31" w14:textId="77777777" w:rsidR="002A33DA" w:rsidRPr="00D17D5F" w:rsidRDefault="002A33DA" w:rsidP="002A33DA">
      <w:pPr>
        <w:pStyle w:val="Zkladntextslovan3"/>
      </w:pPr>
      <w:r w:rsidRPr="00D17D5F">
        <w:t>Společnost</w:t>
      </w:r>
      <w:r w:rsidR="00CE19EE">
        <w:t xml:space="preserve"> poskytující službu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 w:rsidRPr="00D17D5F">
        <w:t xml:space="preserve"> j</w:t>
      </w:r>
      <w:r w:rsidR="00CE19EE">
        <w:t>e</w:t>
      </w:r>
      <w:r w:rsidR="00570C09">
        <w:t xml:space="preserve"> povinn</w:t>
      </w:r>
      <w:r w:rsidR="00CE19EE">
        <w:t>a</w:t>
      </w:r>
      <w:r w:rsidRPr="00D17D5F">
        <w:t xml:space="preserve"> učinit taková opatření, která zabrání zneužití</w:t>
      </w:r>
      <w:r w:rsidR="00570C09">
        <w:t xml:space="preserve"> služby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 w:rsidRPr="00D17D5F">
        <w:t xml:space="preserve"> k vzájemnému propojení služeb elektronických komunikací a sítí. Zejména se zavazuj</w:t>
      </w:r>
      <w:r w:rsidR="00CE19EE">
        <w:t>e</w:t>
      </w:r>
      <w:r w:rsidRPr="00D17D5F">
        <w:t>, že prostř</w:t>
      </w:r>
      <w:r w:rsidR="00570C09">
        <w:t>e</w:t>
      </w:r>
      <w:r w:rsidR="00CE19EE">
        <w:t>dnictvím této služby neposkytne</w:t>
      </w:r>
      <w:r w:rsidRPr="00D17D5F">
        <w:t xml:space="preserve"> </w:t>
      </w:r>
      <w:r w:rsidR="000A4420">
        <w:t>uživatelům</w:t>
      </w:r>
      <w:r w:rsidRPr="00D17D5F">
        <w:t xml:space="preserve"> přímý nebo nepřímý přístup k dalším službám elektronických komunikací a sítím nebo propojení hlasové ko</w:t>
      </w:r>
      <w:r>
        <w:t>munikace své komunikační sítě s </w:t>
      </w:r>
      <w:r w:rsidRPr="00D17D5F">
        <w:t xml:space="preserve">dalšími veřejnými komunikačními sítěmi, příp. s jinými sítěmi sloužícími pro poskytování hlasové služby mimo případy dle bodu </w:t>
      </w:r>
      <w:r w:rsidR="003D4817">
        <w:fldChar w:fldCharType="begin"/>
      </w:r>
      <w:r w:rsidR="003D4817">
        <w:instrText xml:space="preserve"> REF _Ref153675612 \r \h </w:instrText>
      </w:r>
      <w:r w:rsidR="003D4817">
        <w:fldChar w:fldCharType="separate"/>
      </w:r>
      <w:r w:rsidR="00751099">
        <w:t>0.0.</w:t>
      </w:r>
      <w:r w:rsidR="00751099">
        <w:t></w:t>
      </w:r>
      <w:r w:rsidR="003D4817">
        <w:fldChar w:fldCharType="end"/>
      </w:r>
      <w:r w:rsidRPr="00D17D5F">
        <w:t>.</w:t>
      </w:r>
    </w:p>
    <w:p w14:paraId="46E5D937" w14:textId="77777777" w:rsidR="002A33DA" w:rsidRPr="00D17D5F" w:rsidRDefault="00CE19EE" w:rsidP="002A33DA">
      <w:pPr>
        <w:pStyle w:val="Zkladntextslovan3"/>
      </w:pPr>
      <w:bookmarkStart w:id="35" w:name="_Ref153675612"/>
      <w:r w:rsidRPr="00D17D5F">
        <w:t>Společnost</w:t>
      </w:r>
      <w:r>
        <w:t xml:space="preserve"> poskytující službu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>
        <w:t xml:space="preserve"> je</w:t>
      </w:r>
      <w:r w:rsidR="002A33DA" w:rsidRPr="00D17D5F">
        <w:t xml:space="preserve"> oprávněn</w:t>
      </w:r>
      <w:r>
        <w:t>a</w:t>
      </w:r>
      <w:r w:rsidR="002A33DA" w:rsidRPr="00D17D5F">
        <w:t xml:space="preserve"> umožnit prostřednictvím </w:t>
      </w:r>
      <w:r>
        <w:t>s</w:t>
      </w:r>
      <w:r w:rsidR="002A33DA" w:rsidRPr="00D17D5F">
        <w:t xml:space="preserve">lužby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>
        <w:t xml:space="preserve"> </w:t>
      </w:r>
      <w:r w:rsidR="002A33DA" w:rsidRPr="00D17D5F">
        <w:t>přístup pouze ke službám elektronických komunikací, jež jsou poskytovány v souladu se zákonem o elektronických komunikacích a číslovacím plánem. Před zahájením p</w:t>
      </w:r>
      <w:r>
        <w:t xml:space="preserve">oskytování této služby je společnost poskytující službu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 w:rsidR="002A33DA" w:rsidRPr="00D17D5F">
        <w:t xml:space="preserve"> </w:t>
      </w:r>
      <w:r>
        <w:t>povinna</w:t>
      </w:r>
      <w:r w:rsidR="002A33DA" w:rsidRPr="00D17D5F">
        <w:t xml:space="preserve"> informovat druhou smluvní stranu o všeobecných a cenových podmínkách pro poskytování služby.</w:t>
      </w:r>
      <w:bookmarkEnd w:id="35"/>
    </w:p>
    <w:p w14:paraId="7ACADEA8" w14:textId="77777777" w:rsidR="002A33DA" w:rsidRPr="00D17D5F" w:rsidRDefault="002A33DA" w:rsidP="002A33DA">
      <w:pPr>
        <w:pStyle w:val="Zkladntextslovan3"/>
      </w:pPr>
      <w:r w:rsidRPr="00D17D5F">
        <w:t>S</w:t>
      </w:r>
      <w:r w:rsidR="00F02499">
        <w:t>trana,</w:t>
      </w:r>
      <w:r w:rsidRPr="00D17D5F">
        <w:t xml:space="preserve"> </w:t>
      </w:r>
      <w:r w:rsidR="00570C09">
        <w:t xml:space="preserve">z jejíž sítě jsou volání směrována </w:t>
      </w:r>
      <w:r w:rsidRPr="00D17D5F">
        <w:t xml:space="preserve">bude poté, co prokazatelně písemně upozornila </w:t>
      </w:r>
      <w:r w:rsidR="00570C09">
        <w:t>druhou stranu</w:t>
      </w:r>
      <w:r w:rsidRPr="00D17D5F">
        <w:t>, oprávněna zpoplatňovat volajícího z</w:t>
      </w:r>
      <w:r w:rsidR="00570C09">
        <w:t>a koncové volání k </w:t>
      </w:r>
      <w:r w:rsidRPr="00D17D5F">
        <w:t>přístupu k jiné službě elektronických komunikací, která je posk</w:t>
      </w:r>
      <w:r w:rsidR="00F02499">
        <w:t>ytována přes Přístup ke s</w:t>
      </w:r>
      <w:r w:rsidR="00CE19EE">
        <w:t>lužbě na účet volaného</w:t>
      </w:r>
      <w:r w:rsidRPr="00D17D5F">
        <w:t>.</w:t>
      </w:r>
    </w:p>
    <w:p w14:paraId="53CCBE67" w14:textId="77777777" w:rsidR="002A33DA" w:rsidRPr="00D17D5F" w:rsidRDefault="00CE19EE" w:rsidP="002A33DA">
      <w:pPr>
        <w:pStyle w:val="Zkladntextslovan3"/>
      </w:pPr>
      <w:r>
        <w:t>S</w:t>
      </w:r>
      <w:r w:rsidR="002A33DA" w:rsidRPr="00D17D5F">
        <w:t>polečnost</w:t>
      </w:r>
      <w:r>
        <w:t xml:space="preserve"> poskytující službu </w:t>
      </w:r>
      <w:r w:rsidR="00F02499">
        <w:fldChar w:fldCharType="begin"/>
      </w:r>
      <w:r w:rsidR="00F02499">
        <w:instrText xml:space="preserve"> REF _Ref231621905 \h </w:instrText>
      </w:r>
      <w:r w:rsidR="00F02499">
        <w:fldChar w:fldCharType="separate"/>
      </w:r>
      <w:r w:rsidR="00751099">
        <w:t>Přístup ke službám volání na účet volaného</w:t>
      </w:r>
      <w:r w:rsidR="00F02499">
        <w:fldChar w:fldCharType="end"/>
      </w:r>
      <w:r w:rsidR="002A33DA" w:rsidRPr="00D17D5F">
        <w:t xml:space="preserve"> bude přenášet volání od propojovacího bodu k poskytovateli </w:t>
      </w:r>
      <w:r>
        <w:t>S</w:t>
      </w:r>
      <w:r w:rsidR="002A33DA" w:rsidRPr="00D17D5F">
        <w:t xml:space="preserve">lužby </w:t>
      </w:r>
      <w:r>
        <w:t>na účet volaného</w:t>
      </w:r>
      <w:r w:rsidR="002A33DA" w:rsidRPr="00D17D5F">
        <w:t>.</w:t>
      </w:r>
    </w:p>
    <w:p w14:paraId="70B15A7E" w14:textId="77777777" w:rsidR="00D3557D" w:rsidRDefault="00D3557D" w:rsidP="00D3557D">
      <w:pPr>
        <w:pStyle w:val="Nadpis2"/>
      </w:pPr>
      <w:bookmarkStart w:id="36" w:name="_Ref231626460"/>
      <w:bookmarkStart w:id="37" w:name="_Ref232012781"/>
      <w:bookmarkStart w:id="38" w:name="_Toc128140961"/>
      <w:r>
        <w:t>Přístup ke službám UAN</w:t>
      </w:r>
      <w:bookmarkEnd w:id="36"/>
      <w:bookmarkEnd w:id="37"/>
      <w:bookmarkEnd w:id="38"/>
    </w:p>
    <w:p w14:paraId="5EE9953F" w14:textId="77777777" w:rsidR="00A04C23" w:rsidRDefault="004D7035" w:rsidP="004D7035">
      <w:pPr>
        <w:pStyle w:val="Zkladntextslovan3"/>
      </w:pPr>
      <w:r>
        <w:t>Služba</w:t>
      </w:r>
      <w:r w:rsidR="00F02499">
        <w:t xml:space="preserve"> </w:t>
      </w:r>
      <w:r w:rsidR="00F02499">
        <w:fldChar w:fldCharType="begin"/>
      </w:r>
      <w:r w:rsidR="00F02499">
        <w:instrText xml:space="preserve"> REF _Ref232012781 \h </w:instrText>
      </w:r>
      <w:r w:rsidR="00F02499">
        <w:fldChar w:fldCharType="separate"/>
      </w:r>
      <w:r w:rsidR="00751099">
        <w:t>Přístup ke službám UAN</w:t>
      </w:r>
      <w:r w:rsidR="00F02499">
        <w:fldChar w:fldCharType="end"/>
      </w:r>
      <w:r>
        <w:t xml:space="preserve"> poskytuje přenos volání </w:t>
      </w:r>
      <w:r w:rsidR="00A04C23">
        <w:t xml:space="preserve">od </w:t>
      </w:r>
      <w:r w:rsidR="00A04C23" w:rsidRPr="00D17D5F">
        <w:t>spojovacího</w:t>
      </w:r>
      <w:r w:rsidR="00A04C23">
        <w:t xml:space="preserve"> pole </w:t>
      </w:r>
      <w:proofErr w:type="spellStart"/>
      <w:r w:rsidR="00A04C23">
        <w:t>bránové</w:t>
      </w:r>
      <w:proofErr w:type="spellEnd"/>
      <w:r w:rsidR="00A04C23">
        <w:t xml:space="preserve"> ústředny (včetně)</w:t>
      </w:r>
      <w:r w:rsidR="004B0ACA">
        <w:t>,</w:t>
      </w:r>
      <w:r w:rsidR="00A04C23">
        <w:t xml:space="preserve"> v němž je volání předáno z veřejné komunikační sítě </w:t>
      </w:r>
      <w:r w:rsidR="00A04C23">
        <w:fldChar w:fldCharType="begin"/>
      </w:r>
      <w:r w:rsidR="00A04C23">
        <w:instrText xml:space="preserve"> REF OLO_Short \h </w:instrText>
      </w:r>
      <w:r w:rsidR="00A04C23">
        <w:fldChar w:fldCharType="separate"/>
      </w:r>
      <w:r w:rsidR="00751099">
        <w:rPr>
          <w:smallCaps/>
          <w:noProof/>
        </w:rPr>
        <w:t>olo</w:t>
      </w:r>
      <w:r w:rsidR="00A04C23">
        <w:fldChar w:fldCharType="end"/>
      </w:r>
      <w:r w:rsidR="00A04C23">
        <w:t xml:space="preserve"> nebo </w:t>
      </w:r>
      <w:r w:rsidR="00691F27">
        <w:t>ČDT</w:t>
      </w:r>
      <w:r w:rsidR="00A04C23">
        <w:t xml:space="preserve"> na čísla služby universálního přístupového čísla provozovaná v síti druhé strany.</w:t>
      </w:r>
    </w:p>
    <w:p w14:paraId="420F8D4B" w14:textId="77777777" w:rsidR="004D7035" w:rsidRDefault="004D7035" w:rsidP="004D7035">
      <w:pPr>
        <w:pStyle w:val="Zkladntextslovan3"/>
      </w:pPr>
      <w:r>
        <w:t xml:space="preserve">Služba </w:t>
      </w:r>
      <w:r w:rsidR="00272D0D">
        <w:fldChar w:fldCharType="begin"/>
      </w:r>
      <w:r w:rsidR="00272D0D">
        <w:instrText xml:space="preserve"> REF _Ref232012781 \h </w:instrText>
      </w:r>
      <w:r w:rsidR="00272D0D">
        <w:fldChar w:fldCharType="separate"/>
      </w:r>
      <w:r w:rsidR="00751099">
        <w:t>Přístup ke službám UAN</w:t>
      </w:r>
      <w:r w:rsidR="00272D0D">
        <w:fldChar w:fldCharType="end"/>
      </w:r>
      <w:r>
        <w:t xml:space="preserve"> má přístupové kódy 84Y (kde Y = 0, 1, 2, 7, 8, 9).</w:t>
      </w:r>
    </w:p>
    <w:p w14:paraId="69AC564D" w14:textId="77777777" w:rsidR="00A04C23" w:rsidRDefault="00660898" w:rsidP="00A04C23">
      <w:pPr>
        <w:pStyle w:val="Zkladntextslovan3"/>
      </w:pPr>
      <w:r>
        <w:t xml:space="preserve">Volání </w:t>
      </w:r>
      <w:r w:rsidR="00A04C23">
        <w:t xml:space="preserve">ze sítě </w:t>
      </w:r>
      <w:r w:rsidR="00A04C23">
        <w:fldChar w:fldCharType="begin"/>
      </w:r>
      <w:r w:rsidR="00A04C23">
        <w:instrText xml:space="preserve"> REF OLO_Short \h </w:instrText>
      </w:r>
      <w:r w:rsidR="00A04C23">
        <w:fldChar w:fldCharType="separate"/>
      </w:r>
      <w:r w:rsidR="00751099">
        <w:rPr>
          <w:smallCaps/>
          <w:noProof/>
        </w:rPr>
        <w:t>olo</w:t>
      </w:r>
      <w:r w:rsidR="00A04C23">
        <w:fldChar w:fldCharType="end"/>
      </w:r>
      <w:r w:rsidR="00A04C23">
        <w:t xml:space="preserve"> resp. </w:t>
      </w:r>
      <w:r w:rsidR="00691F27">
        <w:t>ČDT</w:t>
      </w:r>
      <w:r w:rsidR="00A04C23">
        <w:t xml:space="preserve"> do sítě druhé strany jsou realizována prostřednictvím čísel, u kterých je druhá </w:t>
      </w:r>
      <w:r w:rsidR="002A642E">
        <w:t>strana</w:t>
      </w:r>
      <w:r w:rsidR="00A04C23">
        <w:t xml:space="preserve"> jejich aktuálním provozovatelem.</w:t>
      </w:r>
    </w:p>
    <w:p w14:paraId="1377C2EF" w14:textId="77777777" w:rsidR="000A4420" w:rsidRPr="00D17D5F" w:rsidRDefault="00A04C23" w:rsidP="000A4420">
      <w:pPr>
        <w:pStyle w:val="Zkladntextslovan3"/>
      </w:pPr>
      <w:r w:rsidRPr="00D17D5F">
        <w:t>Společnost</w:t>
      </w:r>
      <w:r w:rsidR="00272D0D">
        <w:t xml:space="preserve"> poskytující službu </w:t>
      </w:r>
      <w:r w:rsidR="00272D0D">
        <w:fldChar w:fldCharType="begin"/>
      </w:r>
      <w:r w:rsidR="00272D0D">
        <w:instrText xml:space="preserve"> REF _Ref232012781 \h </w:instrText>
      </w:r>
      <w:r w:rsidR="00272D0D">
        <w:fldChar w:fldCharType="separate"/>
      </w:r>
      <w:r w:rsidR="00751099">
        <w:t>Přístup ke službám UAN</w:t>
      </w:r>
      <w:r w:rsidR="00272D0D">
        <w:fldChar w:fldCharType="end"/>
      </w:r>
      <w:r w:rsidRPr="00D17D5F">
        <w:t xml:space="preserve"> j</w:t>
      </w:r>
      <w:r w:rsidR="00272D0D">
        <w:t>e povinna</w:t>
      </w:r>
      <w:r w:rsidRPr="00D17D5F">
        <w:t xml:space="preserve"> učinit taková opatření, která zabrání zneužití</w:t>
      </w:r>
      <w:r>
        <w:t xml:space="preserve"> služby </w:t>
      </w:r>
      <w:r w:rsidR="00272D0D">
        <w:fldChar w:fldCharType="begin"/>
      </w:r>
      <w:r w:rsidR="00272D0D">
        <w:instrText xml:space="preserve"> REF _Ref232012781 \h </w:instrText>
      </w:r>
      <w:r w:rsidR="00272D0D">
        <w:fldChar w:fldCharType="separate"/>
      </w:r>
      <w:r w:rsidR="00751099">
        <w:t>Přístup ke službám UAN</w:t>
      </w:r>
      <w:r w:rsidR="00272D0D">
        <w:fldChar w:fldCharType="end"/>
      </w:r>
      <w:r w:rsidRPr="00D17D5F">
        <w:t xml:space="preserve"> k vzájemnému propojení služeb elektronických komunikací a sítí. Zejména se zavazuj</w:t>
      </w:r>
      <w:r w:rsidR="00272D0D">
        <w:t>e</w:t>
      </w:r>
      <w:r w:rsidRPr="00D17D5F">
        <w:t>, že prostř</w:t>
      </w:r>
      <w:r>
        <w:t>ednictvím té</w:t>
      </w:r>
      <w:r w:rsidR="00272D0D">
        <w:t>to služby neposkytne</w:t>
      </w:r>
      <w:r w:rsidRPr="00D17D5F">
        <w:t xml:space="preserve"> </w:t>
      </w:r>
      <w:r>
        <w:t>uživatelům</w:t>
      </w:r>
      <w:r w:rsidR="00272D0D">
        <w:t xml:space="preserve"> přímý nebo nepřímý přístup k </w:t>
      </w:r>
      <w:r w:rsidRPr="00D17D5F">
        <w:t>dalším službám elektronických komunikací a sítím nebo propojení hlasové ko</w:t>
      </w:r>
      <w:r>
        <w:t>munikace své komunikační sítě s </w:t>
      </w:r>
      <w:r w:rsidRPr="00D17D5F">
        <w:t>dalšími veřejným</w:t>
      </w:r>
      <w:r w:rsidR="00272D0D">
        <w:t>i komunikačními sítěmi, příp. s </w:t>
      </w:r>
      <w:r w:rsidRPr="00D17D5F">
        <w:t xml:space="preserve">jinými sítěmi sloužícími pro poskytování hlasové služby mimo případy dle bodu </w:t>
      </w:r>
      <w:r w:rsidR="003D4817">
        <w:fldChar w:fldCharType="begin"/>
      </w:r>
      <w:r w:rsidR="003D4817">
        <w:instrText xml:space="preserve"> REF _Ref153675588 \r \h </w:instrText>
      </w:r>
      <w:r w:rsidR="003D4817">
        <w:fldChar w:fldCharType="separate"/>
      </w:r>
      <w:r w:rsidR="00751099">
        <w:t>0.0.</w:t>
      </w:r>
      <w:r w:rsidR="00751099">
        <w:t></w:t>
      </w:r>
      <w:r w:rsidR="003D4817">
        <w:fldChar w:fldCharType="end"/>
      </w:r>
      <w:r w:rsidR="003D4817">
        <w:t>.</w:t>
      </w:r>
    </w:p>
    <w:p w14:paraId="747E0112" w14:textId="77777777" w:rsidR="000A4420" w:rsidRPr="00D17D5F" w:rsidRDefault="000A4420" w:rsidP="000A4420">
      <w:pPr>
        <w:pStyle w:val="Zkladntextslovan3"/>
      </w:pPr>
      <w:bookmarkStart w:id="39" w:name="_Ref153675588"/>
      <w:r w:rsidRPr="00D17D5F">
        <w:t>Společnost</w:t>
      </w:r>
      <w:r w:rsidR="00272D0D">
        <w:t xml:space="preserve"> poskytující službu </w:t>
      </w:r>
      <w:r w:rsidR="00272D0D">
        <w:fldChar w:fldCharType="begin"/>
      </w:r>
      <w:r w:rsidR="00272D0D">
        <w:instrText xml:space="preserve"> REF _Ref232012781 \h </w:instrText>
      </w:r>
      <w:r w:rsidR="00272D0D">
        <w:fldChar w:fldCharType="separate"/>
      </w:r>
      <w:r w:rsidR="00751099">
        <w:t>Přístup ke službám UAN</w:t>
      </w:r>
      <w:r w:rsidR="00272D0D">
        <w:fldChar w:fldCharType="end"/>
      </w:r>
      <w:r w:rsidRPr="00D17D5F">
        <w:t xml:space="preserve"> j</w:t>
      </w:r>
      <w:r w:rsidR="00272D0D">
        <w:t>e oprávněna</w:t>
      </w:r>
      <w:r w:rsidRPr="00D17D5F">
        <w:t xml:space="preserve"> umožnit prostřednictvím </w:t>
      </w:r>
      <w:r w:rsidR="00272D0D">
        <w:t>s</w:t>
      </w:r>
      <w:r w:rsidRPr="00D17D5F">
        <w:t xml:space="preserve">lužby </w:t>
      </w:r>
      <w:r w:rsidR="00272D0D">
        <w:fldChar w:fldCharType="begin"/>
      </w:r>
      <w:r w:rsidR="00272D0D">
        <w:instrText xml:space="preserve"> REF _Ref232012781 \h </w:instrText>
      </w:r>
      <w:r w:rsidR="00272D0D">
        <w:fldChar w:fldCharType="separate"/>
      </w:r>
      <w:r w:rsidR="00751099">
        <w:t>Přístup ke službám UAN</w:t>
      </w:r>
      <w:r w:rsidR="00272D0D">
        <w:fldChar w:fldCharType="end"/>
      </w:r>
      <w:r w:rsidRPr="00D17D5F">
        <w:t xml:space="preserve"> pouze přístup ke službám elektronických komunikací, jež jsou pos</w:t>
      </w:r>
      <w:r w:rsidR="00272D0D">
        <w:t>kytovány v souladu se zákonem o </w:t>
      </w:r>
      <w:r w:rsidRPr="00D17D5F">
        <w:t>elektronických k</w:t>
      </w:r>
      <w:r>
        <w:t>omunikacích a číslovacím plánem</w:t>
      </w:r>
      <w:r w:rsidRPr="00D17D5F">
        <w:t>.</w:t>
      </w:r>
      <w:bookmarkEnd w:id="39"/>
    </w:p>
    <w:p w14:paraId="20FBFCDD" w14:textId="77777777" w:rsidR="000A4420" w:rsidRPr="00D17D5F" w:rsidRDefault="00272D0D" w:rsidP="000A4420">
      <w:pPr>
        <w:pStyle w:val="Zkladntextslovan3"/>
      </w:pPr>
      <w:r>
        <w:t xml:space="preserve">Společnost poskytující službu </w:t>
      </w:r>
      <w:r>
        <w:fldChar w:fldCharType="begin"/>
      </w:r>
      <w:r>
        <w:instrText xml:space="preserve"> REF _Ref232012781 \h </w:instrText>
      </w:r>
      <w:r>
        <w:fldChar w:fldCharType="separate"/>
      </w:r>
      <w:r w:rsidR="00751099">
        <w:t>Přístup ke službám UAN</w:t>
      </w:r>
      <w:r>
        <w:fldChar w:fldCharType="end"/>
      </w:r>
      <w:r w:rsidR="00A04C23" w:rsidRPr="00D17D5F">
        <w:t xml:space="preserve"> bude přenášet volání od propojovacího bodu k poskytovateli služby </w:t>
      </w:r>
      <w:r w:rsidR="000A4420" w:rsidRPr="00D17D5F">
        <w:t>UAN.</w:t>
      </w:r>
    </w:p>
    <w:p w14:paraId="7E205E5B" w14:textId="77777777" w:rsidR="00D3557D" w:rsidRDefault="00D3557D" w:rsidP="00D3557D">
      <w:pPr>
        <w:pStyle w:val="Nadpis2"/>
      </w:pPr>
      <w:bookmarkStart w:id="40" w:name="_Ref231633465"/>
      <w:bookmarkStart w:id="41" w:name="_Toc128140962"/>
      <w:r>
        <w:lastRenderedPageBreak/>
        <w:t>Přístup ke službám se sdílenými náklady</w:t>
      </w:r>
      <w:bookmarkEnd w:id="40"/>
      <w:bookmarkEnd w:id="41"/>
    </w:p>
    <w:p w14:paraId="3AD0D27A" w14:textId="77777777" w:rsidR="006B20D3" w:rsidRPr="00D17D5F" w:rsidRDefault="006B20D3" w:rsidP="006B20D3">
      <w:pPr>
        <w:pStyle w:val="Zkladntextslovan3"/>
      </w:pPr>
      <w:r w:rsidRPr="00D17D5F">
        <w:t>Služba</w:t>
      </w:r>
      <w:r w:rsidR="00272D0D">
        <w:t xml:space="preserve">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Pr="00D17D5F">
        <w:t xml:space="preserve">, </w:t>
      </w:r>
      <w:r>
        <w:t xml:space="preserve">poskytuje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 v němž je volání předáno z veřejné komunikační sítě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>
        <w:t xml:space="preserve">, nebo </w:t>
      </w:r>
      <w:r w:rsidR="00691F27">
        <w:t>ČDT</w:t>
      </w:r>
      <w:r>
        <w:t xml:space="preserve"> na čísla služeb se sdílenými náklady provozovaná v síti druhé strany</w:t>
      </w:r>
      <w:r w:rsidRPr="00D17D5F">
        <w:t>.</w:t>
      </w:r>
    </w:p>
    <w:p w14:paraId="78277140" w14:textId="77777777" w:rsidR="00272D0D" w:rsidRDefault="00272D0D" w:rsidP="00685BC1">
      <w:pPr>
        <w:pStyle w:val="Zkladntextslovan3"/>
      </w:pPr>
      <w:r>
        <w:t>S</w:t>
      </w:r>
      <w:r w:rsidR="00685BC1">
        <w:t>lužby se sdílenými náklady mají přístupové kódy</w:t>
      </w:r>
      <w:r>
        <w:t>:</w:t>
      </w:r>
    </w:p>
    <w:p w14:paraId="1C30A9C6" w14:textId="77777777" w:rsidR="00272D0D" w:rsidRDefault="00685BC1" w:rsidP="00272D0D">
      <w:pPr>
        <w:pStyle w:val="Zkladntextodsazen"/>
        <w:numPr>
          <w:ilvl w:val="0"/>
          <w:numId w:val="6"/>
        </w:numPr>
      </w:pPr>
      <w:r w:rsidRPr="00D17D5F">
        <w:t>81Y</w:t>
      </w:r>
      <w:r w:rsidR="00272D0D">
        <w:t xml:space="preserve"> </w:t>
      </w:r>
      <w:r w:rsidR="00272D0D" w:rsidRPr="00D17D5F">
        <w:t>(Y=1 až 0)</w:t>
      </w:r>
      <w:r w:rsidR="00272D0D">
        <w:t>,</w:t>
      </w:r>
    </w:p>
    <w:p w14:paraId="11EDDEC9" w14:textId="77777777" w:rsidR="00272D0D" w:rsidRDefault="00685BC1" w:rsidP="00272D0D">
      <w:pPr>
        <w:pStyle w:val="Zkladntextodsazen"/>
        <w:numPr>
          <w:ilvl w:val="0"/>
          <w:numId w:val="6"/>
        </w:numPr>
      </w:pPr>
      <w:r w:rsidRPr="00D17D5F">
        <w:t>83Y (Y=1 až 0) a</w:t>
      </w:r>
    </w:p>
    <w:p w14:paraId="6D886DEE" w14:textId="77777777" w:rsidR="00685BC1" w:rsidRDefault="00685BC1" w:rsidP="00272D0D">
      <w:pPr>
        <w:pStyle w:val="Zkladntextodsazen"/>
        <w:numPr>
          <w:ilvl w:val="0"/>
          <w:numId w:val="6"/>
        </w:numPr>
      </w:pPr>
      <w:r w:rsidRPr="00D17D5F">
        <w:t>84Y (Y=3,4,5,6).</w:t>
      </w:r>
    </w:p>
    <w:p w14:paraId="25EE240C" w14:textId="77777777" w:rsidR="000A1957" w:rsidRDefault="00660898" w:rsidP="000A1957">
      <w:pPr>
        <w:pStyle w:val="Zkladntextslovan3"/>
      </w:pPr>
      <w:r>
        <w:t xml:space="preserve">Volání </w:t>
      </w:r>
      <w:r w:rsidR="000A1957">
        <w:t xml:space="preserve">ze sítě </w:t>
      </w:r>
      <w:r w:rsidR="000A1957">
        <w:fldChar w:fldCharType="begin"/>
      </w:r>
      <w:r w:rsidR="000A1957">
        <w:instrText xml:space="preserve"> REF OLO_Short \h </w:instrText>
      </w:r>
      <w:r w:rsidR="000A1957">
        <w:fldChar w:fldCharType="separate"/>
      </w:r>
      <w:r w:rsidR="00751099">
        <w:rPr>
          <w:smallCaps/>
          <w:noProof/>
        </w:rPr>
        <w:t>olo</w:t>
      </w:r>
      <w:r w:rsidR="000A1957">
        <w:fldChar w:fldCharType="end"/>
      </w:r>
      <w:r w:rsidR="000A1957">
        <w:t xml:space="preserve"> resp. </w:t>
      </w:r>
      <w:r w:rsidR="00691F27">
        <w:t>ČDT</w:t>
      </w:r>
      <w:r w:rsidR="000A1957">
        <w:t xml:space="preserve"> do sítě druhé strany jsou realizována prostřednictvím čísel, u kterých je druhá společnost jejich aktuálním provozovatelem.</w:t>
      </w:r>
    </w:p>
    <w:p w14:paraId="3BE99915" w14:textId="77777777" w:rsidR="006B20D3" w:rsidRPr="00D17D5F" w:rsidRDefault="002A642E" w:rsidP="006B20D3">
      <w:pPr>
        <w:pStyle w:val="Zkladntextslovan3"/>
      </w:pPr>
      <w:r>
        <w:t xml:space="preserve">Společnost poskytující službu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="006B20D3" w:rsidRPr="00D17D5F">
        <w:t xml:space="preserve"> j</w:t>
      </w:r>
      <w:r>
        <w:t>e</w:t>
      </w:r>
      <w:r w:rsidR="006B20D3" w:rsidRPr="00D17D5F">
        <w:t xml:space="preserve"> </w:t>
      </w:r>
      <w:r w:rsidR="006B20D3">
        <w:t>povinn</w:t>
      </w:r>
      <w:r>
        <w:t>a</w:t>
      </w:r>
      <w:r w:rsidR="006B20D3" w:rsidRPr="00D17D5F">
        <w:t xml:space="preserve"> učinit taková op</w:t>
      </w:r>
      <w:r>
        <w:t>atření, která zabrání zneužití s</w:t>
      </w:r>
      <w:r w:rsidR="006B20D3" w:rsidRPr="00D17D5F">
        <w:t xml:space="preserve">lužby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="006B20D3" w:rsidRPr="00D17D5F">
        <w:t xml:space="preserve"> ke vzájemnému propojení služeb elektronických komuni</w:t>
      </w:r>
      <w:r>
        <w:t>kací a </w:t>
      </w:r>
      <w:r w:rsidR="006B20D3">
        <w:t>sítí. Zejména se zavazuj</w:t>
      </w:r>
      <w:r>
        <w:t>e</w:t>
      </w:r>
      <w:r w:rsidR="006B20D3" w:rsidRPr="00D17D5F">
        <w:t>, že prostř</w:t>
      </w:r>
      <w:r w:rsidR="006B20D3">
        <w:t>e</w:t>
      </w:r>
      <w:r>
        <w:t>dnictvím této služby neposkytne</w:t>
      </w:r>
      <w:r w:rsidR="006B20D3" w:rsidRPr="00D17D5F">
        <w:t xml:space="preserve"> </w:t>
      </w:r>
      <w:r w:rsidR="006B20D3">
        <w:t>uživatelům</w:t>
      </w:r>
      <w:r w:rsidR="006B20D3" w:rsidRPr="00D17D5F">
        <w:t xml:space="preserve"> přímý nebo nepřímý přístup k dalším službám elektronických komunikací a sítím nebo propojení hlasové komunikace své komunikační sítě s dalšími veřejnými komunikačními sítěmi, příp. s jinými sítěmi sloužícími pro poskytování hlasové služby mimo případy dle bodu </w:t>
      </w:r>
      <w:r w:rsidR="006B20D3" w:rsidRPr="00D17D5F">
        <w:fldChar w:fldCharType="begin"/>
      </w:r>
      <w:r w:rsidR="006B20D3" w:rsidRPr="00D17D5F">
        <w:instrText xml:space="preserve"> REF _Ref152989467 \r \h </w:instrText>
      </w:r>
      <w:r w:rsidR="006B20D3">
        <w:instrText xml:space="preserve"> \* MERGEFORMAT </w:instrText>
      </w:r>
      <w:r w:rsidR="006B20D3" w:rsidRPr="00D17D5F">
        <w:fldChar w:fldCharType="separate"/>
      </w:r>
      <w:r w:rsidR="00751099">
        <w:t>0.0.</w:t>
      </w:r>
      <w:r w:rsidR="00751099">
        <w:t></w:t>
      </w:r>
      <w:r w:rsidR="006B20D3" w:rsidRPr="00D17D5F">
        <w:fldChar w:fldCharType="end"/>
      </w:r>
      <w:r w:rsidR="006B20D3" w:rsidRPr="00D17D5F">
        <w:t>.</w:t>
      </w:r>
    </w:p>
    <w:p w14:paraId="0BA2815D" w14:textId="77777777" w:rsidR="006B20D3" w:rsidRPr="00D17D5F" w:rsidRDefault="002A642E" w:rsidP="006B20D3">
      <w:pPr>
        <w:pStyle w:val="Zkladntextslovan3"/>
      </w:pPr>
      <w:bookmarkStart w:id="42" w:name="_Ref152989467"/>
      <w:r>
        <w:t xml:space="preserve">Společnost poskytující službu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Pr="00D17D5F">
        <w:t xml:space="preserve"> </w:t>
      </w:r>
      <w:r>
        <w:t>je</w:t>
      </w:r>
      <w:r w:rsidR="006B20D3" w:rsidRPr="00D17D5F">
        <w:t xml:space="preserve"> oprávněn</w:t>
      </w:r>
      <w:r>
        <w:t>a</w:t>
      </w:r>
      <w:r w:rsidR="006B20D3" w:rsidRPr="00D17D5F">
        <w:t xml:space="preserve"> umožnit prostřednictvím </w:t>
      </w:r>
      <w:r>
        <w:t>s</w:t>
      </w:r>
      <w:r w:rsidR="006B20D3" w:rsidRPr="00D17D5F">
        <w:t xml:space="preserve">lužby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="006B20D3" w:rsidRPr="00D17D5F">
        <w:t xml:space="preserve"> přístup pouze ke službám elektronických kom</w:t>
      </w:r>
      <w:r>
        <w:t>unikací, jež jsou poskytovány v </w:t>
      </w:r>
      <w:r w:rsidR="006B20D3" w:rsidRPr="00D17D5F">
        <w:t xml:space="preserve">souladu se zákonem o elektronických komunikacích a číslovacím plánem. Před zahájením poskytování této služby </w:t>
      </w:r>
      <w:r>
        <w:t xml:space="preserve">společnost poskytující službu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 w:rsidR="006B20D3" w:rsidRPr="00D17D5F">
        <w:t xml:space="preserve"> povinn</w:t>
      </w:r>
      <w:r>
        <w:t>a</w:t>
      </w:r>
      <w:r w:rsidR="006B20D3" w:rsidRPr="00D17D5F">
        <w:t xml:space="preserve"> inf</w:t>
      </w:r>
      <w:r>
        <w:t>ormovat druhou smluvní stranu o </w:t>
      </w:r>
      <w:r w:rsidR="006B20D3" w:rsidRPr="00D17D5F">
        <w:t>všeobecných a cenových podmínkách pro poskytování služby.</w:t>
      </w:r>
      <w:bookmarkEnd w:id="42"/>
    </w:p>
    <w:p w14:paraId="7449923E" w14:textId="77777777" w:rsidR="006B20D3" w:rsidRDefault="002A642E" w:rsidP="006B20D3">
      <w:pPr>
        <w:pStyle w:val="Zkladntextslovan3"/>
      </w:pPr>
      <w:r>
        <w:t>S</w:t>
      </w:r>
      <w:r w:rsidR="006B20D3" w:rsidRPr="00D17D5F">
        <w:t xml:space="preserve">polečnost </w:t>
      </w:r>
      <w:r>
        <w:t xml:space="preserve">poskytující službu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>
        <w:t xml:space="preserve"> </w:t>
      </w:r>
      <w:r w:rsidR="006B20D3" w:rsidRPr="00D17D5F">
        <w:t>bude přenášet volání od propojovacího bodu k poskytovateli služeb se sdílenými náklady.</w:t>
      </w:r>
    </w:p>
    <w:p w14:paraId="457C3CF9" w14:textId="77777777" w:rsidR="006B20D3" w:rsidRPr="006B20D3" w:rsidRDefault="006C7D6D" w:rsidP="000C39D8">
      <w:pPr>
        <w:pStyle w:val="Zkladntextslovan3"/>
      </w:pPr>
      <w:r>
        <w:t xml:space="preserve">Služba </w:t>
      </w:r>
      <w:r w:rsidR="00272D0D">
        <w:fldChar w:fldCharType="begin"/>
      </w:r>
      <w:r w:rsidR="00272D0D">
        <w:instrText xml:space="preserve"> REF _Ref231633465 \h </w:instrText>
      </w:r>
      <w:r w:rsidR="00272D0D">
        <w:fldChar w:fldCharType="separate"/>
      </w:r>
      <w:r w:rsidR="00751099">
        <w:t>Přístup ke službám se sdílenými náklady</w:t>
      </w:r>
      <w:r w:rsidR="00272D0D">
        <w:fldChar w:fldCharType="end"/>
      </w:r>
      <w:r>
        <w:t xml:space="preserve"> je založena</w:t>
      </w:r>
      <w:r w:rsidRPr="00D17D5F">
        <w:t xml:space="preserve"> na principu sdílení nákladů, kd</w:t>
      </w:r>
      <w:r>
        <w:t>y volající účastník i </w:t>
      </w:r>
      <w:r w:rsidRPr="00D17D5F">
        <w:t>volaný Záka</w:t>
      </w:r>
      <w:r>
        <w:t>zník se podílejí na nákladech a </w:t>
      </w:r>
      <w:r w:rsidRPr="00D17D5F">
        <w:t>platí příslušné ceny za využívání retailové služby každý tomu operátor</w:t>
      </w:r>
      <w:r>
        <w:t>ovi, ke kterému jsou připojeni.</w:t>
      </w:r>
    </w:p>
    <w:p w14:paraId="4A3BFE63" w14:textId="77777777" w:rsidR="00D3557D" w:rsidRDefault="00D3557D" w:rsidP="00D3557D">
      <w:pPr>
        <w:pStyle w:val="Nadpis2"/>
      </w:pPr>
      <w:bookmarkStart w:id="43" w:name="_Ref231635064"/>
      <w:bookmarkStart w:id="44" w:name="_Toc128140963"/>
      <w:r>
        <w:t xml:space="preserve">Přístup k privátním </w:t>
      </w:r>
      <w:r w:rsidR="00BC7E1C">
        <w:t>sítím</w:t>
      </w:r>
      <w:bookmarkEnd w:id="43"/>
      <w:bookmarkEnd w:id="44"/>
    </w:p>
    <w:p w14:paraId="7A9B0550" w14:textId="77777777" w:rsidR="005651BE" w:rsidRPr="00D17D5F" w:rsidRDefault="005651BE" w:rsidP="005651BE">
      <w:pPr>
        <w:pStyle w:val="Zkladntextslovan3"/>
      </w:pPr>
      <w:r w:rsidRPr="00D17D5F">
        <w:t>Služba</w:t>
      </w:r>
      <w:r w:rsidR="00272D0D">
        <w:t xml:space="preserve"> </w:t>
      </w:r>
      <w:r w:rsidR="00272D0D">
        <w:fldChar w:fldCharType="begin"/>
      </w:r>
      <w:r w:rsidR="00272D0D">
        <w:instrText xml:space="preserve"> REF _Ref231635064 \h </w:instrText>
      </w:r>
      <w:r w:rsidR="00272D0D">
        <w:fldChar w:fldCharType="separate"/>
      </w:r>
      <w:r w:rsidR="00751099">
        <w:t>Přístup k privátním sítím</w:t>
      </w:r>
      <w:r w:rsidR="00272D0D">
        <w:fldChar w:fldCharType="end"/>
      </w:r>
      <w:r w:rsidRPr="00D17D5F">
        <w:t xml:space="preserve"> </w:t>
      </w:r>
      <w:r>
        <w:t>poskytuje přenos volání</w:t>
      </w:r>
      <w:r w:rsidR="00BE39D4">
        <w:t xml:space="preserve"> od </w:t>
      </w:r>
      <w:r w:rsidR="00BE39D4" w:rsidRPr="00D17D5F">
        <w:t>spojovacího</w:t>
      </w:r>
      <w:r w:rsidR="00BE39D4">
        <w:t xml:space="preserve"> pole </w:t>
      </w:r>
      <w:proofErr w:type="spellStart"/>
      <w:r w:rsidR="00BE39D4">
        <w:t>bránové</w:t>
      </w:r>
      <w:proofErr w:type="spellEnd"/>
      <w:r w:rsidR="00BE39D4">
        <w:t xml:space="preserve"> ústředny (včetně)</w:t>
      </w:r>
      <w:r w:rsidR="004B0ACA">
        <w:t>,</w:t>
      </w:r>
      <w:r w:rsidR="00BE39D4">
        <w:t xml:space="preserve"> v němž je volání předáno z veřejné komunikační sítě </w:t>
      </w:r>
      <w:r w:rsidR="00BE39D4">
        <w:fldChar w:fldCharType="begin"/>
      </w:r>
      <w:r w:rsidR="00BE39D4">
        <w:instrText xml:space="preserve"> REF OLO_Short \h </w:instrText>
      </w:r>
      <w:r w:rsidR="00BE39D4">
        <w:fldChar w:fldCharType="separate"/>
      </w:r>
      <w:r w:rsidR="00751099">
        <w:rPr>
          <w:smallCaps/>
          <w:noProof/>
        </w:rPr>
        <w:t>olo</w:t>
      </w:r>
      <w:r w:rsidR="00BE39D4">
        <w:fldChar w:fldCharType="end"/>
      </w:r>
      <w:r w:rsidR="00BE39D4">
        <w:t xml:space="preserve"> nebo </w:t>
      </w:r>
      <w:r w:rsidR="00691F27">
        <w:t>ČDT</w:t>
      </w:r>
      <w:r w:rsidR="00BE39D4">
        <w:t xml:space="preserve"> </w:t>
      </w:r>
      <w:r w:rsidRPr="00D17D5F">
        <w:t xml:space="preserve">do bodu přístupu do neveřejné sítě </w:t>
      </w:r>
      <w:r w:rsidR="0091312A" w:rsidRPr="00D17D5F">
        <w:t>elektronický</w:t>
      </w:r>
      <w:r w:rsidR="0091312A">
        <w:t>ch</w:t>
      </w:r>
      <w:r w:rsidR="0091312A" w:rsidRPr="00D17D5F">
        <w:t xml:space="preserve"> </w:t>
      </w:r>
      <w:r w:rsidRPr="00D17D5F">
        <w:t>komunikací, popř. velkoplošné sítě</w:t>
      </w:r>
      <w:r w:rsidR="00BE39D4" w:rsidRPr="00BE39D4">
        <w:t xml:space="preserve"> </w:t>
      </w:r>
      <w:r w:rsidR="00BE39D4">
        <w:t>provozované v síti druhé strany</w:t>
      </w:r>
      <w:r w:rsidR="00BE39D4" w:rsidRPr="00D17D5F">
        <w:t>.</w:t>
      </w:r>
    </w:p>
    <w:p w14:paraId="2827B6BD" w14:textId="77777777" w:rsidR="005651BE" w:rsidRPr="00D17D5F" w:rsidRDefault="005651BE" w:rsidP="005651BE">
      <w:pPr>
        <w:pStyle w:val="Zkladntextslovan3"/>
      </w:pPr>
      <w:r>
        <w:t>V rámci poskytování s</w:t>
      </w:r>
      <w:r w:rsidRPr="00D17D5F">
        <w:t xml:space="preserve">lužby </w:t>
      </w:r>
      <w:r w:rsidR="00272D0D">
        <w:fldChar w:fldCharType="begin"/>
      </w:r>
      <w:r w:rsidR="00272D0D">
        <w:instrText xml:space="preserve"> REF _Ref231635064 \h </w:instrText>
      </w:r>
      <w:r w:rsidR="00272D0D">
        <w:fldChar w:fldCharType="separate"/>
      </w:r>
      <w:r w:rsidR="00751099">
        <w:t>Přístup k privátním sítím</w:t>
      </w:r>
      <w:r w:rsidR="00272D0D">
        <w:fldChar w:fldCharType="end"/>
      </w:r>
      <w:r>
        <w:t xml:space="preserve"> </w:t>
      </w:r>
      <w:r w:rsidRPr="00D17D5F">
        <w:t xml:space="preserve">bude </w:t>
      </w:r>
      <w:r w:rsidR="002A642E">
        <w:t xml:space="preserve">společnost poskytující službu </w:t>
      </w:r>
      <w:r w:rsidR="00272D0D">
        <w:fldChar w:fldCharType="begin"/>
      </w:r>
      <w:r w:rsidR="00272D0D">
        <w:instrText xml:space="preserve"> REF _Ref231635064 \h </w:instrText>
      </w:r>
      <w:r w:rsidR="00272D0D">
        <w:fldChar w:fldCharType="separate"/>
      </w:r>
      <w:r w:rsidR="00751099">
        <w:t>Přístup k privátním sítím</w:t>
      </w:r>
      <w:r w:rsidR="00272D0D">
        <w:fldChar w:fldCharType="end"/>
      </w:r>
      <w:r w:rsidR="002A642E">
        <w:t xml:space="preserve"> předávat</w:t>
      </w:r>
      <w:r w:rsidRPr="00D17D5F">
        <w:t xml:space="preserve"> </w:t>
      </w:r>
      <w:r>
        <w:t>druhé straně</w:t>
      </w:r>
      <w:r w:rsidRPr="00D17D5F">
        <w:t xml:space="preserve"> sezna</w:t>
      </w:r>
      <w:r w:rsidR="002A642E">
        <w:t>m čísel, která jsou platná pro s</w:t>
      </w:r>
      <w:r w:rsidRPr="00D17D5F">
        <w:t xml:space="preserve">lužbu v souladu s postupem uvedeným v Příloze 3. </w:t>
      </w:r>
    </w:p>
    <w:p w14:paraId="169A4110" w14:textId="77777777" w:rsidR="00662EDF" w:rsidRDefault="00662EDF" w:rsidP="00662EDF">
      <w:pPr>
        <w:pStyle w:val="Nadpis2"/>
      </w:pPr>
      <w:bookmarkStart w:id="45" w:name="_Ref231639834"/>
      <w:bookmarkStart w:id="46" w:name="_Ref232013262"/>
      <w:bookmarkStart w:id="47" w:name="_Toc128140964"/>
      <w:r>
        <w:t>Přenositelnost čísla</w:t>
      </w:r>
      <w:bookmarkEnd w:id="45"/>
      <w:bookmarkEnd w:id="46"/>
      <w:bookmarkEnd w:id="47"/>
    </w:p>
    <w:p w14:paraId="36BEB278" w14:textId="77777777" w:rsidR="000B0BB8" w:rsidRPr="00D17D5F" w:rsidRDefault="000B0BB8" w:rsidP="000B0BB8">
      <w:pPr>
        <w:pStyle w:val="Zkladntextslovan3"/>
      </w:pPr>
      <w:r w:rsidRPr="00D17D5F">
        <w:t xml:space="preserve">Na tuto celou službu se nevztahují žádná společná ustanovení v obecné části. </w:t>
      </w:r>
    </w:p>
    <w:p w14:paraId="4CD16D26" w14:textId="77777777" w:rsidR="000B0BB8" w:rsidRPr="00D17D5F" w:rsidRDefault="000B0BB8" w:rsidP="000B0BB8">
      <w:pPr>
        <w:pStyle w:val="Zkladntextslovan3"/>
      </w:pPr>
      <w:r w:rsidRPr="00D17D5F">
        <w:t xml:space="preserve">Služba </w:t>
      </w:r>
      <w:r w:rsidR="00272D0D">
        <w:fldChar w:fldCharType="begin"/>
      </w:r>
      <w:r w:rsidR="00272D0D">
        <w:instrText xml:space="preserve"> REF _Ref232013262 \h </w:instrText>
      </w:r>
      <w:r w:rsidR="00272D0D">
        <w:fldChar w:fldCharType="separate"/>
      </w:r>
      <w:r w:rsidR="00751099">
        <w:t>Přenositelnost čísla</w:t>
      </w:r>
      <w:r w:rsidR="00272D0D">
        <w:fldChar w:fldCharType="end"/>
      </w:r>
      <w:r w:rsidR="00272D0D">
        <w:t xml:space="preserve"> </w:t>
      </w:r>
      <w:r w:rsidRPr="00D17D5F">
        <w:t>(dále jen služba NP) řeší následující typy přenositelnosti čísla:</w:t>
      </w:r>
    </w:p>
    <w:p w14:paraId="1955368E" w14:textId="77777777" w:rsidR="000B0BB8" w:rsidRPr="00D17D5F" w:rsidRDefault="000B0BB8" w:rsidP="000B0BB8">
      <w:pPr>
        <w:pStyle w:val="Zkladntextodsazen"/>
        <w:numPr>
          <w:ilvl w:val="0"/>
          <w:numId w:val="6"/>
        </w:numPr>
      </w:pPr>
      <w:r w:rsidRPr="00D17D5F">
        <w:t>Přenositelnost geografických čísel (účastnických čísel pevné sítě) při změně poskytovatele služby (GNP)</w:t>
      </w:r>
    </w:p>
    <w:p w14:paraId="751AA0B4" w14:textId="77777777" w:rsidR="000B0BB8" w:rsidRPr="00D17D5F" w:rsidRDefault="000B0BB8" w:rsidP="000B0BB8">
      <w:pPr>
        <w:pStyle w:val="Zkladntextodsazen"/>
        <w:numPr>
          <w:ilvl w:val="0"/>
          <w:numId w:val="6"/>
        </w:numPr>
      </w:pPr>
      <w:r w:rsidRPr="00D17D5F">
        <w:t>Přenositelnost negeografických čísel služeb při změně poskytovatele služby (NGNP)</w:t>
      </w:r>
    </w:p>
    <w:p w14:paraId="1993FF4C" w14:textId="77777777" w:rsidR="000B0BB8" w:rsidRDefault="000B0BB8" w:rsidP="000B0BB8">
      <w:pPr>
        <w:pStyle w:val="Zkladntextslovan3"/>
      </w:pPr>
      <w:r w:rsidRPr="00D17D5F">
        <w:t xml:space="preserve">Přenositelnost geografických (účastnických) čísel dále jen (GNP) je služba, která účastníkovi umožní zrušit smlouvu s poskytovatelem služby a uzavřít novou smlouvu </w:t>
      </w:r>
      <w:r w:rsidRPr="00D17D5F">
        <w:lastRenderedPageBreak/>
        <w:t xml:space="preserve">s jiným poskytovatelem beze změny umístění </w:t>
      </w:r>
      <w:r w:rsidR="00107063">
        <w:t xml:space="preserve">účastníka </w:t>
      </w:r>
      <w:r w:rsidRPr="00D17D5F">
        <w:t xml:space="preserve">a beze změny charakteru služby. </w:t>
      </w:r>
    </w:p>
    <w:p w14:paraId="5DB5BB48" w14:textId="77777777" w:rsidR="000B0BB8" w:rsidRDefault="000B0BB8" w:rsidP="000B0BB8">
      <w:pPr>
        <w:pStyle w:val="Zkladntextodsazen"/>
        <w:numPr>
          <w:ilvl w:val="0"/>
          <w:numId w:val="9"/>
        </w:numPr>
      </w:pPr>
      <w:r w:rsidRPr="00D17D5F">
        <w:t>Přenositelnost geografických čísel účastníků veřejné pevné telefonn</w:t>
      </w:r>
      <w:r>
        <w:t xml:space="preserve">í sítě společnosti </w:t>
      </w:r>
      <w:r w:rsidR="00691F27">
        <w:t>ČDT</w:t>
      </w:r>
      <w:r>
        <w:t xml:space="preserve"> nebo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 w:rsidRPr="00D17D5F">
        <w:t xml:space="preserve"> platí pouze pro čísla přidělená a provozně využívaná v pevné síti</w:t>
      </w:r>
      <w:r>
        <w:t xml:space="preserve"> </w:t>
      </w:r>
      <w:r w:rsidR="00691F27">
        <w:t>ČDT</w:t>
      </w:r>
      <w:r>
        <w:t xml:space="preserve"> resp.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>
        <w:t>.</w:t>
      </w:r>
    </w:p>
    <w:p w14:paraId="1FDEAD99" w14:textId="77777777" w:rsidR="000B0BB8" w:rsidRDefault="000B0BB8" w:rsidP="000B0BB8">
      <w:pPr>
        <w:pStyle w:val="Zkladntextslovan3"/>
      </w:pPr>
      <w:r w:rsidRPr="00D17D5F">
        <w:t>Vícenásobná účastnická čísla (MSN) nebo blok DDI se musí přenést jako jeden celek.</w:t>
      </w:r>
    </w:p>
    <w:p w14:paraId="3CB68466" w14:textId="77777777" w:rsidR="000B0BB8" w:rsidRPr="00D17D5F" w:rsidRDefault="000B0BB8" w:rsidP="000B0BB8">
      <w:pPr>
        <w:pStyle w:val="Zkladntextslovan3"/>
      </w:pPr>
      <w:r w:rsidRPr="00D17D5F">
        <w:t>Všechna další geografická čísla nelze přenést včetně:</w:t>
      </w:r>
    </w:p>
    <w:p w14:paraId="41021146" w14:textId="77777777" w:rsidR="000B0BB8" w:rsidRPr="00D17D5F" w:rsidRDefault="000B0BB8" w:rsidP="000B0BB8">
      <w:pPr>
        <w:pStyle w:val="Zkladntextodsazen"/>
        <w:numPr>
          <w:ilvl w:val="0"/>
          <w:numId w:val="8"/>
        </w:numPr>
      </w:pPr>
      <w:r w:rsidRPr="00D17D5F">
        <w:t>Volných/nepřidělených čísel</w:t>
      </w:r>
    </w:p>
    <w:p w14:paraId="075D8A91" w14:textId="77777777" w:rsidR="000B0BB8" w:rsidRPr="00D17D5F" w:rsidRDefault="000B0BB8" w:rsidP="000B0BB8">
      <w:pPr>
        <w:pStyle w:val="Zkladntextodsazen"/>
        <w:numPr>
          <w:ilvl w:val="0"/>
          <w:numId w:val="8"/>
        </w:numPr>
      </w:pPr>
      <w:r w:rsidRPr="00D17D5F">
        <w:t xml:space="preserve">Čísel v ochranné lhůtě </w:t>
      </w:r>
    </w:p>
    <w:p w14:paraId="2A9991E0" w14:textId="77777777" w:rsidR="000B0BB8" w:rsidRPr="00D17D5F" w:rsidRDefault="000B0BB8" w:rsidP="000B0BB8">
      <w:pPr>
        <w:pStyle w:val="Zkladntextodsazen"/>
        <w:numPr>
          <w:ilvl w:val="0"/>
          <w:numId w:val="8"/>
        </w:numPr>
      </w:pPr>
      <w:r w:rsidRPr="00D17D5F">
        <w:t xml:space="preserve">Individuálních vícenásobných účastnických čísel (MSN) </w:t>
      </w:r>
    </w:p>
    <w:p w14:paraId="607E16DD" w14:textId="77777777" w:rsidR="000B0BB8" w:rsidRPr="00D17D5F" w:rsidRDefault="000B0BB8" w:rsidP="000B0BB8">
      <w:pPr>
        <w:pStyle w:val="Zkladntextodsazen"/>
        <w:numPr>
          <w:ilvl w:val="0"/>
          <w:numId w:val="8"/>
        </w:numPr>
      </w:pPr>
      <w:r w:rsidRPr="00D17D5F">
        <w:t xml:space="preserve">Individuálních čísel a </w:t>
      </w:r>
      <w:proofErr w:type="spellStart"/>
      <w:r w:rsidRPr="00D17D5F">
        <w:t>podbloků</w:t>
      </w:r>
      <w:proofErr w:type="spellEnd"/>
      <w:r w:rsidRPr="00D17D5F">
        <w:t xml:space="preserve"> čísel DDI</w:t>
      </w:r>
    </w:p>
    <w:p w14:paraId="604009FB" w14:textId="77777777" w:rsidR="000B0BB8" w:rsidRPr="00D17D5F" w:rsidRDefault="000B0BB8" w:rsidP="000B0BB8">
      <w:pPr>
        <w:pStyle w:val="Zkladntextodsazen"/>
        <w:numPr>
          <w:ilvl w:val="0"/>
          <w:numId w:val="8"/>
        </w:numPr>
      </w:pPr>
      <w:r w:rsidRPr="00D17D5F">
        <w:t>Nevolitelných čísel ISDN (např. individuální telefonní čísla (IDN) ve skupině sériových linek nebo PCM do PBX)</w:t>
      </w:r>
    </w:p>
    <w:p w14:paraId="13CBB907" w14:textId="77777777" w:rsidR="000B0BB8" w:rsidRPr="00D17D5F" w:rsidRDefault="000B0BB8" w:rsidP="000B0BB8">
      <w:pPr>
        <w:pStyle w:val="Zkladntextslovan3"/>
      </w:pPr>
      <w:r w:rsidRPr="00D17D5F">
        <w:t xml:space="preserve">Přenositelnost negeografických čísel při změně provozovatele (NGNP) je služba, která zákazníkům umožní ponechat si svá negeografická telefonní čísla služeb  při přechodu od jednoho provozovatele pevných veřejných komunikačních sítí k druhému (tj. přenositelnost služby poskytovatele pro negeografická čísla). Všichni provozovatelé pevných veřejných komunikačních sítí v České republice musí mít možnosti pro importování i exportování negeografických telefonních čísel. </w:t>
      </w:r>
    </w:p>
    <w:p w14:paraId="09860907" w14:textId="77777777" w:rsidR="000B0BB8" w:rsidRPr="00D17D5F" w:rsidRDefault="000B0BB8" w:rsidP="000B0BB8">
      <w:pPr>
        <w:pStyle w:val="Zkladntextslovan3"/>
      </w:pPr>
      <w:r w:rsidRPr="00D17D5F">
        <w:t>Přenositelnost negeografických čísel platí pouze pro čísla služeb veřejných pevných telefonních sítí, která jsou přidělená provozovateli sítě pro použití v pevné síti, nebo provozně využívaná, nebo rezervovaná (podloženou smlouvou s účastníkem). Tato čísla mohou být využívána pouze v síti jednoho provozovatele.</w:t>
      </w:r>
    </w:p>
    <w:p w14:paraId="76150FF5" w14:textId="77777777" w:rsidR="000B0BB8" w:rsidRPr="00D17D5F" w:rsidRDefault="000B0BB8" w:rsidP="000B0BB8">
      <w:pPr>
        <w:pStyle w:val="Zkladntextslovan3"/>
      </w:pPr>
      <w:r w:rsidRPr="00D17D5F">
        <w:t>Která negeografická čísla jsou přenositelná a která nepřenositelná podle § 34 odst. 1 zákona č. 127/2005 Sb., o elektronických komunikacích a o změně některých souvisejících zákonů (zákon o elektronických komuni</w:t>
      </w:r>
      <w:r>
        <w:t>kacích), je určeno v </w:t>
      </w:r>
      <w:r w:rsidRPr="00D17D5F">
        <w:t>Číslovacím plánu veřejných telefonních sítí.</w:t>
      </w:r>
    </w:p>
    <w:p w14:paraId="21120F9C" w14:textId="77777777" w:rsidR="000B0BB8" w:rsidRPr="00D17D5F" w:rsidRDefault="000B0BB8" w:rsidP="000B0BB8">
      <w:pPr>
        <w:pStyle w:val="Zkladntextslovan3"/>
      </w:pPr>
      <w:r w:rsidRPr="00D17D5F">
        <w:t>Služba NGNP bude umožňovat všechny výše uvedené služby v souladu s definicí v této Smlouvě.</w:t>
      </w:r>
    </w:p>
    <w:p w14:paraId="4CED92D6" w14:textId="77777777" w:rsidR="000B0BB8" w:rsidRPr="00D17D5F" w:rsidRDefault="000B0BB8" w:rsidP="000B0BB8">
      <w:pPr>
        <w:pStyle w:val="Zkladntextslovan3"/>
      </w:pPr>
      <w:r w:rsidRPr="00D17D5F">
        <w:t xml:space="preserve">Nebude možno přenést tato čísla NGNP: </w:t>
      </w:r>
    </w:p>
    <w:p w14:paraId="5126FA4D" w14:textId="77777777" w:rsidR="000B0BB8" w:rsidRPr="00D17D5F" w:rsidRDefault="000B0BB8" w:rsidP="000B0BB8">
      <w:pPr>
        <w:pStyle w:val="Zkladntextodsazen"/>
        <w:numPr>
          <w:ilvl w:val="0"/>
          <w:numId w:val="10"/>
        </w:numPr>
      </w:pPr>
      <w:r w:rsidRPr="00D17D5F">
        <w:t>volná nebo nepřidělená čísla</w:t>
      </w:r>
    </w:p>
    <w:p w14:paraId="5F5D3EA7" w14:textId="77777777" w:rsidR="000B0BB8" w:rsidRPr="00D17D5F" w:rsidRDefault="000B0BB8" w:rsidP="000B0BB8">
      <w:pPr>
        <w:pStyle w:val="Zkladntextodsazen"/>
        <w:numPr>
          <w:ilvl w:val="0"/>
          <w:numId w:val="10"/>
        </w:numPr>
      </w:pPr>
      <w:r w:rsidRPr="00D17D5F">
        <w:t>čísla v ochranné lhůtě</w:t>
      </w:r>
    </w:p>
    <w:p w14:paraId="17396EFA" w14:textId="77777777" w:rsidR="000B0BB8" w:rsidRPr="00D17D5F" w:rsidRDefault="000B0BB8" w:rsidP="000B0BB8">
      <w:pPr>
        <w:pStyle w:val="Zkladntextodsazen"/>
        <w:numPr>
          <w:ilvl w:val="0"/>
          <w:numId w:val="10"/>
        </w:numPr>
      </w:pPr>
      <w:r w:rsidRPr="00D17D5F">
        <w:t>doplňkové telefonní služby dostupné zkráceným číslem</w:t>
      </w:r>
    </w:p>
    <w:p w14:paraId="11632C4A" w14:textId="77777777" w:rsidR="000B0BB8" w:rsidRPr="00D17D5F" w:rsidRDefault="000B0BB8" w:rsidP="000B0BB8">
      <w:pPr>
        <w:pStyle w:val="Zkladntextslovan3"/>
        <w:rPr>
          <w:rFonts w:cs="Arial"/>
        </w:rPr>
      </w:pPr>
      <w:r w:rsidRPr="00D17D5F">
        <w:t xml:space="preserve">Společnost </w:t>
      </w:r>
      <w:r>
        <w:t>poskytující službu NP</w:t>
      </w:r>
      <w:r w:rsidRPr="00D17D5F">
        <w:t xml:space="preserve"> není povinna poskytnout přejímajícímu provozovateli žádnou část své přístupové sítě. Přejímající provozovatel musí zřídit vlastní zakončení sítě (NT) v objektu účastníka. </w:t>
      </w:r>
    </w:p>
    <w:p w14:paraId="24A6C097" w14:textId="77777777" w:rsidR="000B0BB8" w:rsidRPr="000B0BB8" w:rsidRDefault="000B0BB8" w:rsidP="000B0BB8">
      <w:pPr>
        <w:pStyle w:val="Zkladntextslovan3"/>
      </w:pPr>
      <w:r w:rsidRPr="00D17D5F">
        <w:t>Podmínky přenositelnosti služeb jsou definov</w:t>
      </w:r>
      <w:r w:rsidR="00272D0D">
        <w:t>ány v Příloze 3, § 34 zákona č. </w:t>
      </w:r>
      <w:r w:rsidRPr="00D17D5F">
        <w:t>127/2000 Sb., o elektronických komunikacích v</w:t>
      </w:r>
      <w:r>
        <w:t>e znění pozdějších př</w:t>
      </w:r>
      <w:r w:rsidR="00272D0D">
        <w:t>edpisů a </w:t>
      </w:r>
      <w:r>
        <w:t>v </w:t>
      </w:r>
      <w:r w:rsidRPr="00D17D5F">
        <w:t>Číslovacím plánu veřejných telefonních sítí.</w:t>
      </w:r>
    </w:p>
    <w:p w14:paraId="2C37330E" w14:textId="77777777" w:rsidR="000B0BB8" w:rsidRPr="00D17D5F" w:rsidRDefault="000B0BB8" w:rsidP="000B0BB8">
      <w:pPr>
        <w:pStyle w:val="Zkladntextslovan3"/>
      </w:pPr>
      <w:bookmarkStart w:id="48" w:name="_Ref107041757"/>
      <w:r w:rsidRPr="00D17D5F">
        <w:t>Zodpovědnost za správné směrování volání na přenesené číslo do sítě přejímajícího provozovatele a tudíž za vyhledání NP má výchozí síť.</w:t>
      </w:r>
      <w:bookmarkEnd w:id="48"/>
    </w:p>
    <w:p w14:paraId="5CAE5D87" w14:textId="77777777" w:rsidR="000B0BB8" w:rsidRPr="00D17D5F" w:rsidRDefault="000B0BB8" w:rsidP="000B0BB8">
      <w:pPr>
        <w:pStyle w:val="Zkladntextodsazen"/>
        <w:numPr>
          <w:ilvl w:val="0"/>
          <w:numId w:val="11"/>
        </w:numPr>
      </w:pPr>
      <w:r w:rsidRPr="00D17D5F">
        <w:t>Pokud nemá výchozí provozovatel přímé propojení do sítě přejímajícího provozovatele, je nutné použít příslušnou tranzitní síť, která má také povinnost vyhledání NP a správného směrování.</w:t>
      </w:r>
    </w:p>
    <w:p w14:paraId="2846DBC9" w14:textId="77777777" w:rsidR="000B0BB8" w:rsidRPr="00D17D5F" w:rsidRDefault="000B0BB8" w:rsidP="000B0BB8">
      <w:pPr>
        <w:pStyle w:val="Zkladntextodsazen"/>
        <w:numPr>
          <w:ilvl w:val="0"/>
          <w:numId w:val="11"/>
        </w:numPr>
      </w:pPr>
      <w:r w:rsidRPr="00D17D5F">
        <w:t>U volání vzniklých v mobilní síti zodpovídá tudíž za vyhledání NP mobilní provozovatel (v tomto případě je výchozí provozovatel definován jako mobilní).</w:t>
      </w:r>
    </w:p>
    <w:p w14:paraId="416A7C65" w14:textId="77777777" w:rsidR="000B0BB8" w:rsidRPr="00D17D5F" w:rsidRDefault="000B0BB8" w:rsidP="000B0BB8">
      <w:pPr>
        <w:pStyle w:val="Zkladntextodsazen"/>
        <w:numPr>
          <w:ilvl w:val="0"/>
          <w:numId w:val="11"/>
        </w:numPr>
      </w:pPr>
      <w:r w:rsidRPr="00D17D5F">
        <w:t>U volání CS/CPS zodpovídá tudíž za vyhledání NP provozovatel CS/CPS.</w:t>
      </w:r>
    </w:p>
    <w:p w14:paraId="2D330862" w14:textId="77777777" w:rsidR="000B0BB8" w:rsidRPr="00D17D5F" w:rsidRDefault="000B0BB8" w:rsidP="000B0BB8">
      <w:pPr>
        <w:pStyle w:val="Zkladntextodsazen"/>
        <w:numPr>
          <w:ilvl w:val="0"/>
          <w:numId w:val="11"/>
        </w:numPr>
      </w:pPr>
      <w:r w:rsidRPr="00D17D5F">
        <w:lastRenderedPageBreak/>
        <w:t>U příchozích mezinárodních volání zodpovídá tudíž za vyhledání NP provozovatel příchozí mezinárodní ústředny.</w:t>
      </w:r>
    </w:p>
    <w:p w14:paraId="19D55B57" w14:textId="77777777" w:rsidR="00D83263" w:rsidRPr="00D17D5F" w:rsidRDefault="000B0BB8" w:rsidP="00306BAD">
      <w:pPr>
        <w:pStyle w:val="Zkladntextslovan3"/>
      </w:pPr>
      <w:r w:rsidRPr="00D17D5F">
        <w:t xml:space="preserve">Pokud síť společnosti </w:t>
      </w:r>
      <w:r w:rsidR="00691F27">
        <w:t>ČDT</w:t>
      </w:r>
      <w:r w:rsidRPr="00D17D5F">
        <w:t xml:space="preserve"> </w:t>
      </w:r>
      <w:r w:rsidR="00306BAD">
        <w:t xml:space="preserve">nebo </w:t>
      </w:r>
      <w:r w:rsidR="00306BAD">
        <w:fldChar w:fldCharType="begin"/>
      </w:r>
      <w:r w:rsidR="00306BAD">
        <w:instrText xml:space="preserve"> REF OLO_Short \h </w:instrText>
      </w:r>
      <w:r w:rsidR="00306BAD">
        <w:fldChar w:fldCharType="separate"/>
      </w:r>
      <w:r w:rsidR="00751099">
        <w:rPr>
          <w:smallCaps/>
          <w:noProof/>
        </w:rPr>
        <w:t>olo</w:t>
      </w:r>
      <w:r w:rsidR="00306BAD">
        <w:fldChar w:fldCharType="end"/>
      </w:r>
      <w:r w:rsidR="00306BAD">
        <w:t xml:space="preserve"> </w:t>
      </w:r>
      <w:r w:rsidRPr="00D17D5F">
        <w:t xml:space="preserve">ve funkci výchozí sítě nebude správně směrovat volání na číslo přenesené ze sítě </w:t>
      </w:r>
      <w:r w:rsidR="00306BAD">
        <w:t>druhé strany</w:t>
      </w:r>
      <w:r w:rsidRPr="00D17D5F">
        <w:t xml:space="preserve">, provede </w:t>
      </w:r>
      <w:r w:rsidR="00306BAD">
        <w:t>druhá strana</w:t>
      </w:r>
      <w:r w:rsidRPr="00D17D5F">
        <w:t xml:space="preserve"> vyhledání NP a zajistí </w:t>
      </w:r>
      <w:proofErr w:type="spellStart"/>
      <w:r w:rsidRPr="00D17D5F">
        <w:t>dosměrování</w:t>
      </w:r>
      <w:proofErr w:type="spellEnd"/>
      <w:r w:rsidRPr="00D17D5F">
        <w:t xml:space="preserve"> volání do sítě přejímajícího provozovatele. </w:t>
      </w:r>
    </w:p>
    <w:p w14:paraId="291DD3E0" w14:textId="77777777" w:rsidR="000B0BB8" w:rsidRPr="00D17D5F" w:rsidRDefault="000B0BB8" w:rsidP="00306BAD">
      <w:pPr>
        <w:pStyle w:val="Zkladntextslovan3"/>
      </w:pPr>
      <w:r w:rsidRPr="00D17D5F">
        <w:t xml:space="preserve">Identifikace sítě přejímajícího provozovatele: </w:t>
      </w:r>
    </w:p>
    <w:p w14:paraId="785605D9" w14:textId="77777777" w:rsidR="000B0BB8" w:rsidRPr="00306BAD" w:rsidRDefault="000B0BB8" w:rsidP="00306BAD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Aby mohla společnost </w:t>
      </w:r>
      <w:r>
        <w:rPr>
          <w:rFonts w:cs="Arial"/>
        </w:rPr>
        <w:t>ČDT</w:t>
      </w:r>
      <w:r w:rsidR="00306BAD">
        <w:rPr>
          <w:rFonts w:cs="Arial"/>
        </w:rPr>
        <w:t xml:space="preserve"> nebo </w:t>
      </w:r>
      <w:r w:rsidR="00306BAD">
        <w:fldChar w:fldCharType="begin"/>
      </w:r>
      <w:r w:rsidR="00306BAD">
        <w:instrText xml:space="preserve"> REF OLO_Short \h  \* MERGEFORMAT </w:instrText>
      </w:r>
      <w:r w:rsidR="00306BAD">
        <w:fldChar w:fldCharType="separate"/>
      </w:r>
      <w:proofErr w:type="spellStart"/>
      <w:r w:rsidR="00751099">
        <w:rPr>
          <w:smallCaps/>
        </w:rPr>
        <w:t>olo</w:t>
      </w:r>
      <w:proofErr w:type="spellEnd"/>
      <w:r w:rsidR="00306BAD">
        <w:fldChar w:fldCharType="end"/>
      </w:r>
      <w:r w:rsidRPr="00D17D5F">
        <w:rPr>
          <w:rFonts w:cs="Arial"/>
        </w:rPr>
        <w:t xml:space="preserve"> správně směrovat na základě vyhledání NP, musí znát hodnotu</w:t>
      </w:r>
      <w:r w:rsidRPr="00D17D5F">
        <w:rPr>
          <w:rFonts w:cs="Arial"/>
          <w:lang w:val="en-GB"/>
        </w:rPr>
        <w:t xml:space="preserve"> Operator</w:t>
      </w:r>
      <w:r w:rsidRPr="00D17D5F">
        <w:rPr>
          <w:rFonts w:cs="Arial"/>
        </w:rPr>
        <w:t xml:space="preserve"> ID přejímajícího provozovatele. Zdrojem informace o hodnotě</w:t>
      </w:r>
      <w:r w:rsidRPr="00D17D5F">
        <w:rPr>
          <w:rFonts w:cs="Arial"/>
          <w:lang w:val="en-GB"/>
        </w:rPr>
        <w:t xml:space="preserve"> Operator</w:t>
      </w:r>
      <w:r w:rsidRPr="00D17D5F">
        <w:rPr>
          <w:rFonts w:cs="Arial"/>
        </w:rPr>
        <w:t xml:space="preserve"> ID bude pro všechny provozovatele ČTÚ.</w:t>
      </w:r>
    </w:p>
    <w:p w14:paraId="172B4EFE" w14:textId="77777777" w:rsidR="000B0BB8" w:rsidRPr="00D17D5F" w:rsidRDefault="000B0BB8" w:rsidP="00306BAD">
      <w:pPr>
        <w:pStyle w:val="Zkladntextslovan3"/>
      </w:pPr>
      <w:r w:rsidRPr="00D17D5F">
        <w:t xml:space="preserve">Identifikace ústředny obsluhující přenesené číslo: </w:t>
      </w:r>
    </w:p>
    <w:p w14:paraId="7382352C" w14:textId="77777777" w:rsidR="000B0BB8" w:rsidRPr="00306BAD" w:rsidRDefault="000B0BB8" w:rsidP="00306BAD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Za identifikaci ústředny obsluhující přenesené číslo odpovídá přejímající provozovatel. </w:t>
      </w:r>
    </w:p>
    <w:p w14:paraId="653EBD16" w14:textId="77777777" w:rsidR="000B0BB8" w:rsidRPr="00D17D5F" w:rsidRDefault="000B0BB8" w:rsidP="00306BAD">
      <w:pPr>
        <w:pStyle w:val="Zkladntextslovan3"/>
      </w:pPr>
      <w:r w:rsidRPr="00D17D5F">
        <w:t>Propojování v rámci NP se řídí následujícím pravidlem:</w:t>
      </w:r>
    </w:p>
    <w:p w14:paraId="32E8E89C" w14:textId="77777777" w:rsidR="000B0BB8" w:rsidRPr="00306BAD" w:rsidRDefault="000B0BB8" w:rsidP="00306BAD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>Pro volání na přenesená cílová čísla vyžadující směrování mezi sítěmi budou využity stejné propojovací svazky jako pro volání na nepřenesená cílová čísla vyžadující směrování mezi sítěmi.</w:t>
      </w:r>
    </w:p>
    <w:p w14:paraId="2C306690" w14:textId="77777777" w:rsidR="000B0BB8" w:rsidRPr="00D17D5F" w:rsidRDefault="00306BAD" w:rsidP="00306BAD">
      <w:pPr>
        <w:pStyle w:val="Zkladntextslovan3"/>
      </w:pPr>
      <w:r>
        <w:t xml:space="preserve">Společnost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>
        <w:t xml:space="preserve"> i společnost </w:t>
      </w:r>
      <w:r w:rsidR="00691F27">
        <w:t>ČDT</w:t>
      </w:r>
      <w:r w:rsidR="00272D0D">
        <w:t xml:space="preserve"> budou</w:t>
      </w:r>
      <w:r w:rsidR="000B0BB8" w:rsidRPr="00D17D5F">
        <w:t xml:space="preserve"> směrovat volání využívající službu NP v souladu s následujícími zásadami směrování.</w:t>
      </w:r>
    </w:p>
    <w:p w14:paraId="57DB7D80" w14:textId="77777777" w:rsidR="000B0BB8" w:rsidRPr="00D17D5F" w:rsidRDefault="000B0BB8" w:rsidP="00306BAD">
      <w:pPr>
        <w:pStyle w:val="Zkladntextslovan3"/>
      </w:pPr>
      <w:proofErr w:type="spellStart"/>
      <w:r w:rsidRPr="00D17D5F">
        <w:t>Operator</w:t>
      </w:r>
      <w:proofErr w:type="spellEnd"/>
      <w:r w:rsidRPr="00D17D5F">
        <w:t xml:space="preserve"> ID nebude zasíláno mezi provozovateli. </w:t>
      </w:r>
      <w:proofErr w:type="spellStart"/>
      <w:r w:rsidRPr="00D17D5F">
        <w:t>Operator</w:t>
      </w:r>
      <w:proofErr w:type="spellEnd"/>
      <w:r w:rsidRPr="00D17D5F">
        <w:t xml:space="preserve"> ID lze použít pouze uvnitř sítě. </w:t>
      </w:r>
    </w:p>
    <w:p w14:paraId="1A6A7384" w14:textId="77777777" w:rsidR="000B0BB8" w:rsidRPr="00D17D5F" w:rsidRDefault="000B0BB8" w:rsidP="00306BAD">
      <w:pPr>
        <w:pStyle w:val="Zkladntextslovan3"/>
      </w:pPr>
      <w:r w:rsidRPr="00D17D5F">
        <w:t xml:space="preserve">Pokud dojde k nesouladu mezi databázemi jednotlivých provozovatelů, může dojít k tzv. loopingu. </w:t>
      </w:r>
      <w:r w:rsidR="00306BAD">
        <w:t>Obě s</w:t>
      </w:r>
      <w:r w:rsidRPr="00D17D5F">
        <w:t>polečnost</w:t>
      </w:r>
      <w:r w:rsidR="0050140D">
        <w:t>i</w:t>
      </w:r>
      <w:r w:rsidRPr="00D17D5F">
        <w:t xml:space="preserve"> musí zajistit trvalou synchronizaci své provozní databáze s RNPDB a podporovat minimálně přenos parametru Hop</w:t>
      </w:r>
      <w:r w:rsidRPr="00D17D5F">
        <w:rPr>
          <w:lang w:val="en-GB"/>
        </w:rPr>
        <w:t xml:space="preserve"> counter</w:t>
      </w:r>
      <w:r w:rsidRPr="00D17D5F">
        <w:t xml:space="preserve"> v protokolu ISUP signalizace č.7.</w:t>
      </w:r>
    </w:p>
    <w:p w14:paraId="00DE4488" w14:textId="77777777" w:rsidR="000B0BB8" w:rsidRPr="00D17D5F" w:rsidRDefault="000B0BB8" w:rsidP="00306BAD">
      <w:pPr>
        <w:pStyle w:val="Zkladntextslovan3"/>
      </w:pPr>
      <w:r w:rsidRPr="00D17D5F">
        <w:t xml:space="preserve">Vyhledání správného směrování a následné </w:t>
      </w:r>
      <w:proofErr w:type="spellStart"/>
      <w:r w:rsidRPr="00D17D5F">
        <w:t>dosměrování</w:t>
      </w:r>
      <w:proofErr w:type="spellEnd"/>
      <w:r w:rsidRPr="00D17D5F">
        <w:t xml:space="preserve"> je popsáno ve službě</w:t>
      </w:r>
      <w:r w:rsidR="00107063">
        <w:t xml:space="preserve"> </w:t>
      </w:r>
      <w:r w:rsidR="00107063">
        <w:fldChar w:fldCharType="begin"/>
      </w:r>
      <w:r w:rsidR="00107063">
        <w:instrText xml:space="preserve"> REF _Ref236031707 \h </w:instrText>
      </w:r>
      <w:r w:rsidR="00107063">
        <w:fldChar w:fldCharType="separate"/>
      </w:r>
      <w:r w:rsidR="00751099">
        <w:rPr>
          <w:b/>
          <w:bCs/>
        </w:rPr>
        <w:t>Chyba! Nenalezen zdroj odkazů.</w:t>
      </w:r>
      <w:r w:rsidR="00107063">
        <w:fldChar w:fldCharType="end"/>
      </w:r>
      <w:r w:rsidRPr="00D17D5F">
        <w:t>.</w:t>
      </w:r>
    </w:p>
    <w:p w14:paraId="69F7C402" w14:textId="77777777" w:rsidR="000B0BB8" w:rsidRPr="00D17D5F" w:rsidRDefault="000B0BB8" w:rsidP="00306BAD">
      <w:pPr>
        <w:pStyle w:val="Zkladntextslovan3"/>
      </w:pPr>
      <w:r w:rsidRPr="00D17D5F">
        <w:t>Služba CLI a informace o posledním přesměrovávajícím čísle bude poskytována v souladu s ustanoveními Přílohy 2 Smlouvy.</w:t>
      </w:r>
    </w:p>
    <w:p w14:paraId="6127802E" w14:textId="77777777" w:rsidR="00BC7E1C" w:rsidRDefault="00BC7E1C" w:rsidP="00662EDF">
      <w:pPr>
        <w:pStyle w:val="Nadpis2"/>
      </w:pPr>
      <w:bookmarkStart w:id="49" w:name="_Ref231718709"/>
      <w:bookmarkStart w:id="50" w:name="_Toc128140965"/>
      <w:r>
        <w:t>Tranzit volání k účastníkům ostatních pevných síti ČR</w:t>
      </w:r>
      <w:bookmarkEnd w:id="49"/>
      <w:bookmarkEnd w:id="50"/>
    </w:p>
    <w:p w14:paraId="436D48E4" w14:textId="77777777" w:rsidR="00095FC0" w:rsidRDefault="00095FC0" w:rsidP="00095FC0">
      <w:pPr>
        <w:pStyle w:val="Zkladntextslovan3"/>
      </w:pPr>
      <w:r>
        <w:t>Služba</w:t>
      </w:r>
      <w:r w:rsidR="004F5063">
        <w:t xml:space="preserve"> </w:t>
      </w:r>
      <w:r w:rsidR="004F5063">
        <w:fldChar w:fldCharType="begin"/>
      </w:r>
      <w:r w:rsidR="004F5063">
        <w:instrText xml:space="preserve"> REF _Ref231718709 \h </w:instrText>
      </w:r>
      <w:r w:rsidR="004F5063">
        <w:fldChar w:fldCharType="separate"/>
      </w:r>
      <w:r w:rsidR="00751099">
        <w:t>Tranzit volání k účastníkům ostatních pevných síti ČR</w:t>
      </w:r>
      <w:r w:rsidR="004F5063">
        <w:fldChar w:fldCharType="end"/>
      </w:r>
      <w:r>
        <w:t xml:space="preserve"> poskytuje tranzitní přenos hlasového, datového a faxového volání </w:t>
      </w:r>
      <w:r w:rsidR="00260D6E">
        <w:t xml:space="preserve">od </w:t>
      </w:r>
      <w:r w:rsidR="00260D6E" w:rsidRPr="00D17D5F">
        <w:t>spojovacího</w:t>
      </w:r>
      <w:r w:rsidR="00260D6E">
        <w:t xml:space="preserve"> pole </w:t>
      </w:r>
      <w:proofErr w:type="spellStart"/>
      <w:r w:rsidR="00260D6E">
        <w:t>bránové</w:t>
      </w:r>
      <w:proofErr w:type="spellEnd"/>
      <w:r w:rsidR="00260D6E">
        <w:t xml:space="preserve"> ústředny (včetně)</w:t>
      </w:r>
      <w:r w:rsidR="0091312A">
        <w:t>,</w:t>
      </w:r>
      <w:r w:rsidR="00260D6E">
        <w:t xml:space="preserve"> </w:t>
      </w:r>
      <w:r>
        <w:t>v němž je volání předáno z veřejné komunikační sítě jedné smluvní strany (</w:t>
      </w:r>
      <w:proofErr w:type="spellStart"/>
      <w:r w:rsidR="00260D6E">
        <w:fldChar w:fldCharType="begin"/>
      </w:r>
      <w:r w:rsidR="00260D6E">
        <w:instrText xml:space="preserve"> REF OLO_Short \h </w:instrText>
      </w:r>
      <w:r w:rsidR="00260D6E">
        <w:fldChar w:fldCharType="separate"/>
      </w:r>
      <w:r w:rsidR="00751099">
        <w:rPr>
          <w:smallCaps/>
          <w:noProof/>
        </w:rPr>
        <w:t>olo</w:t>
      </w:r>
      <w:proofErr w:type="spellEnd"/>
      <w:r w:rsidR="00260D6E">
        <w:fldChar w:fldCharType="end"/>
      </w:r>
      <w:r w:rsidR="00260D6E">
        <w:t xml:space="preserve"> </w:t>
      </w:r>
      <w:r>
        <w:t xml:space="preserve">nebo </w:t>
      </w:r>
      <w:r w:rsidR="00691F27">
        <w:t>ČDT</w:t>
      </w:r>
      <w:r>
        <w:t xml:space="preserve">) </w:t>
      </w:r>
      <w:r w:rsidR="00260D6E">
        <w:t>k účastníkům ostatních národních pevných provozovatelů</w:t>
      </w:r>
      <w:r>
        <w:t>, za použití číselných rozsahů vyčleněných platným číslovacím plánem pro pevné sítě a přidělených jednotli</w:t>
      </w:r>
      <w:r w:rsidR="00260D6E">
        <w:t>v</w:t>
      </w:r>
      <w:r>
        <w:t xml:space="preserve">ým </w:t>
      </w:r>
      <w:r w:rsidR="00260D6E">
        <w:t>operátorům dle rozhodnutí ČTÚ o </w:t>
      </w:r>
      <w:r>
        <w:t>udělení oprávnění k využívání čísla nebo číselné řady.</w:t>
      </w:r>
    </w:p>
    <w:p w14:paraId="5292270C" w14:textId="77777777" w:rsidR="00095FC0" w:rsidRDefault="00095FC0" w:rsidP="00095FC0">
      <w:pPr>
        <w:pStyle w:val="Zkladntextslovan3"/>
      </w:pPr>
      <w:r>
        <w:t xml:space="preserve">Jedná se o službu s použitým principem tzv. kaskádního odúčtování, tj. že provoz na službu je podle této Smlouvy předmětem účtování pouze </w:t>
      </w:r>
      <w:r w:rsidR="000C0F3B">
        <w:t xml:space="preserve">mezi tranzitující smluvní stranou </w:t>
      </w:r>
      <w:r>
        <w:t>(</w:t>
      </w:r>
      <w:r w:rsidR="00691F27">
        <w:t>ČDT</w:t>
      </w:r>
      <w:r>
        <w:t xml:space="preserve"> nebo</w:t>
      </w:r>
      <w:r w:rsidR="00260D6E">
        <w:t xml:space="preserve"> </w:t>
      </w:r>
      <w:r w:rsidR="00260D6E">
        <w:fldChar w:fldCharType="begin"/>
      </w:r>
      <w:r w:rsidR="00260D6E">
        <w:instrText xml:space="preserve"> REF OLO_Short \h </w:instrText>
      </w:r>
      <w:r w:rsidR="00260D6E">
        <w:fldChar w:fldCharType="separate"/>
      </w:r>
      <w:r w:rsidR="00751099">
        <w:rPr>
          <w:smallCaps/>
          <w:noProof/>
        </w:rPr>
        <w:t>olo</w:t>
      </w:r>
      <w:r w:rsidR="00260D6E">
        <w:fldChar w:fldCharType="end"/>
      </w:r>
      <w:r>
        <w:t xml:space="preserve">) a smluvní stranou </w:t>
      </w:r>
      <w:proofErr w:type="spellStart"/>
      <w:r>
        <w:t>originující</w:t>
      </w:r>
      <w:proofErr w:type="spellEnd"/>
      <w:r>
        <w:t xml:space="preserve"> (</w:t>
      </w:r>
      <w:proofErr w:type="spellStart"/>
      <w:r w:rsidR="00260D6E">
        <w:fldChar w:fldCharType="begin"/>
      </w:r>
      <w:r w:rsidR="00260D6E">
        <w:instrText xml:space="preserve"> REF OLO_Short \h </w:instrText>
      </w:r>
      <w:r w:rsidR="00260D6E">
        <w:fldChar w:fldCharType="separate"/>
      </w:r>
      <w:r w:rsidR="00751099">
        <w:rPr>
          <w:smallCaps/>
          <w:noProof/>
        </w:rPr>
        <w:t>olo</w:t>
      </w:r>
      <w:proofErr w:type="spellEnd"/>
      <w:r w:rsidR="00260D6E">
        <w:fldChar w:fldCharType="end"/>
      </w:r>
      <w:r w:rsidR="000C0F3B">
        <w:t xml:space="preserve"> nebo </w:t>
      </w:r>
      <w:r w:rsidR="00691F27">
        <w:t>ČDT</w:t>
      </w:r>
      <w:r>
        <w:t xml:space="preserve">). Není tedy předmětem vzájemného přímého odúčtování mezi provozovateli sítě </w:t>
      </w:r>
      <w:proofErr w:type="spellStart"/>
      <w:r>
        <w:t>originující</w:t>
      </w:r>
      <w:proofErr w:type="spellEnd"/>
      <w:r>
        <w:t xml:space="preserve"> a terminující (jiný oprávněný provozovatel). Ceny představují  koncovou úhradu, včetně  použití sítě tranzitující společnosti.</w:t>
      </w:r>
    </w:p>
    <w:p w14:paraId="4BF0D77E" w14:textId="77777777" w:rsidR="00BC7E1C" w:rsidRDefault="00BC7E1C" w:rsidP="00662EDF">
      <w:pPr>
        <w:pStyle w:val="Nadpis2"/>
      </w:pPr>
      <w:bookmarkStart w:id="51" w:name="_Ref231720749"/>
      <w:bookmarkStart w:id="52" w:name="_Toc128140966"/>
      <w:r>
        <w:t>Tranzit volání k účastníkům mobilních sítí ČR</w:t>
      </w:r>
      <w:bookmarkEnd w:id="51"/>
      <w:bookmarkEnd w:id="52"/>
    </w:p>
    <w:p w14:paraId="7187D855" w14:textId="77777777" w:rsidR="000C0F3B" w:rsidRDefault="000C0F3B" w:rsidP="000C0F3B">
      <w:pPr>
        <w:pStyle w:val="Zkladntextslovan3"/>
      </w:pPr>
      <w:r>
        <w:t>Služba</w:t>
      </w:r>
      <w:r w:rsidR="004F5063">
        <w:t xml:space="preserve"> </w:t>
      </w:r>
      <w:r w:rsidR="004F5063">
        <w:fldChar w:fldCharType="begin"/>
      </w:r>
      <w:r w:rsidR="004F5063">
        <w:instrText xml:space="preserve"> REF _Ref231720749 \h </w:instrText>
      </w:r>
      <w:r w:rsidR="004F5063">
        <w:fldChar w:fldCharType="separate"/>
      </w:r>
      <w:r w:rsidR="00751099">
        <w:t>Tranzit volání k účastníkům mobilních sítí ČR</w:t>
      </w:r>
      <w:r w:rsidR="004F5063">
        <w:fldChar w:fldCharType="end"/>
      </w:r>
      <w:r>
        <w:t xml:space="preserve"> 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 v němž je volání předáno z 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CD-T) k účastníkům národních mobilních provozovatelů, za použití číselných rozsahů vyčleněných platným číslovacím plánem pro mobilní sítě a přidělených jednotlivým operátorům dle rozhodnutí ČTÚ o udělení oprávnění  k využívání čísla nebo číselné řady. </w:t>
      </w:r>
    </w:p>
    <w:p w14:paraId="038333BD" w14:textId="77777777" w:rsidR="000C0F3B" w:rsidRDefault="000C0F3B" w:rsidP="000C0F3B">
      <w:pPr>
        <w:pStyle w:val="Zkladntextslovan3"/>
      </w:pPr>
      <w:r>
        <w:lastRenderedPageBreak/>
        <w:t>Jedná se o službu s použitým principem tzv. kaskádního odúčtování, tj. že provoz na službu je podle této Smlouvy předmětem účtování pouze mezi tranzitující smluvní stranou (</w:t>
      </w:r>
      <w:r w:rsidR="00691F27">
        <w:t>ČDT</w:t>
      </w:r>
      <w:r>
        <w:t xml:space="preserve"> nebo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>
        <w:t xml:space="preserve">) a smluvní stranou </w:t>
      </w:r>
      <w:proofErr w:type="spellStart"/>
      <w:r>
        <w:t>originující</w:t>
      </w:r>
      <w:proofErr w:type="spellEnd"/>
      <w:r>
        <w:t xml:space="preserve">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). Není tedy předmětem vzájemného přímého odúčtování mezi provozovateli sítě </w:t>
      </w:r>
      <w:proofErr w:type="spellStart"/>
      <w:r>
        <w:t>originující</w:t>
      </w:r>
      <w:proofErr w:type="spellEnd"/>
      <w:r>
        <w:t xml:space="preserve"> a terminující (jiný oprávněný provozovatel). Ceny představují  koncovou úhradu, včetně  použití sítě tranzitující společnosti.</w:t>
      </w:r>
    </w:p>
    <w:p w14:paraId="5B647AB4" w14:textId="77777777" w:rsidR="00BC7E1C" w:rsidRDefault="00BC7E1C" w:rsidP="00662EDF">
      <w:pPr>
        <w:pStyle w:val="Nadpis2"/>
      </w:pPr>
      <w:bookmarkStart w:id="53" w:name="_Ref231721133"/>
      <w:bookmarkStart w:id="54" w:name="_Toc128140967"/>
      <w:r>
        <w:t xml:space="preserve">Tranzit volání </w:t>
      </w:r>
      <w:r w:rsidR="00460E92">
        <w:t xml:space="preserve">k účastníkům </w:t>
      </w:r>
      <w:proofErr w:type="spellStart"/>
      <w:r w:rsidR="00460E92">
        <w:t>VoIP</w:t>
      </w:r>
      <w:proofErr w:type="spellEnd"/>
      <w:r w:rsidR="00460E92">
        <w:t xml:space="preserve"> ostatních sítí</w:t>
      </w:r>
      <w:r>
        <w:t xml:space="preserve"> ČR</w:t>
      </w:r>
      <w:bookmarkEnd w:id="53"/>
      <w:bookmarkEnd w:id="54"/>
    </w:p>
    <w:p w14:paraId="38C42934" w14:textId="77777777" w:rsidR="00460E92" w:rsidRDefault="00460E92" w:rsidP="00460E92">
      <w:pPr>
        <w:pStyle w:val="Zkladntextslovan3"/>
      </w:pPr>
      <w:r>
        <w:t xml:space="preserve">Služba </w:t>
      </w:r>
      <w:r w:rsidR="004F5063">
        <w:fldChar w:fldCharType="begin"/>
      </w:r>
      <w:r w:rsidR="004F5063">
        <w:instrText xml:space="preserve"> REF _Ref231721133 \h </w:instrText>
      </w:r>
      <w:r w:rsidR="004F5063">
        <w:fldChar w:fldCharType="separate"/>
      </w:r>
      <w:r w:rsidR="00751099">
        <w:t xml:space="preserve">Tranzit volání k účastníkům </w:t>
      </w:r>
      <w:proofErr w:type="spellStart"/>
      <w:r w:rsidR="00751099">
        <w:t>VoIP</w:t>
      </w:r>
      <w:proofErr w:type="spellEnd"/>
      <w:r w:rsidR="00751099">
        <w:t xml:space="preserve"> ostatních sítí ČR</w:t>
      </w:r>
      <w:r w:rsidR="004F5063">
        <w:fldChar w:fldCharType="end"/>
      </w:r>
      <w:r w:rsidR="004F5063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 v němž je volání předáno z 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přes síť druhé smluvní strany k účastníkům </w:t>
      </w:r>
      <w:proofErr w:type="spellStart"/>
      <w:r>
        <w:t>VoIP</w:t>
      </w:r>
      <w:proofErr w:type="spellEnd"/>
      <w:r>
        <w:t xml:space="preserve"> připojených k síti jiného operátora.</w:t>
      </w:r>
    </w:p>
    <w:p w14:paraId="586D7340" w14:textId="77777777" w:rsidR="00460E92" w:rsidRDefault="00460E92" w:rsidP="00460E92">
      <w:pPr>
        <w:pStyle w:val="Zkladntextslovan3"/>
      </w:pPr>
      <w:r>
        <w:t>Jedná se o službu s použitým principem tzv. kaskádního odúčtování, tj. že provoz na službu je podle této Smlouvy předmětem účtování pouze mezi tranzitující smluvní stranou (</w:t>
      </w:r>
      <w:r w:rsidR="00691F27">
        <w:t>ČDT</w:t>
      </w:r>
      <w:r>
        <w:t xml:space="preserve"> nebo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r>
        <w:fldChar w:fldCharType="end"/>
      </w:r>
      <w:r>
        <w:t xml:space="preserve">) a smluvní stranou </w:t>
      </w:r>
      <w:proofErr w:type="spellStart"/>
      <w:r>
        <w:t>originující</w:t>
      </w:r>
      <w:proofErr w:type="spellEnd"/>
      <w:r>
        <w:t xml:space="preserve">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). Není tedy předmětem vzájemného přímého odúčtování mezi provozovateli sítě </w:t>
      </w:r>
      <w:proofErr w:type="spellStart"/>
      <w:r>
        <w:t>originující</w:t>
      </w:r>
      <w:proofErr w:type="spellEnd"/>
      <w:r>
        <w:t xml:space="preserve"> a terminující (jiný oprávněný provozovatel). Ceny představují  koncovou úhradu, včetně  použití sítě tranzitující společnosti.</w:t>
      </w:r>
    </w:p>
    <w:p w14:paraId="79EB4366" w14:textId="77777777" w:rsidR="00460E92" w:rsidRDefault="00460E92" w:rsidP="00460E92">
      <w:pPr>
        <w:pStyle w:val="Zkladntextslovan3"/>
      </w:pPr>
      <w:r>
        <w:t xml:space="preserve">Služba volání </w:t>
      </w:r>
      <w:proofErr w:type="spellStart"/>
      <w:r>
        <w:t>VoIP</w:t>
      </w:r>
      <w:proofErr w:type="spellEnd"/>
      <w:r>
        <w:t xml:space="preserve"> a Veřejně dostupná služba elektronických komunikací založená na </w:t>
      </w:r>
      <w:proofErr w:type="spellStart"/>
      <w:r>
        <w:t>VoIP</w:t>
      </w:r>
      <w:proofErr w:type="spellEnd"/>
      <w:r>
        <w:t xml:space="preserve"> není veřejně dostupnou telefonní službou ve smyslu zákona č. 127/2005 Sb., o elektronických komunikacích a o změně některých souvisejících zákonů (zákon o elektronických komunikacích) v p</w:t>
      </w:r>
      <w:r w:rsidR="004F5063">
        <w:t>latném znění („dále jen zákon o </w:t>
      </w:r>
      <w:r>
        <w:t xml:space="preserve">elektronických komunikacích“). </w:t>
      </w:r>
      <w:r w:rsidRPr="00D17D5F">
        <w:t xml:space="preserve">Volání, ve kterém je zapojen alespoň na jedné straně účastník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, se nepovažuje za volání, resp. spojení, uskutečněné prostřednictvím veřejně dostupné telefonní služby. Technická specifikace (Příloha 2) a Pravidla a postupy (Příloha 3) této Smlouvy se na služby koncové volání </w:t>
      </w:r>
      <w:proofErr w:type="spellStart"/>
      <w:r w:rsidRPr="00D17D5F">
        <w:t>VoIP</w:t>
      </w:r>
      <w:proofErr w:type="spellEnd"/>
      <w:r w:rsidRPr="00D17D5F">
        <w:t xml:space="preserve"> vztahují pouze v intencích této služby.</w:t>
      </w:r>
      <w:r w:rsidRPr="006A76A6">
        <w:t xml:space="preserve"> </w:t>
      </w:r>
    </w:p>
    <w:p w14:paraId="5185A880" w14:textId="77777777" w:rsidR="00460E92" w:rsidRDefault="00460E92" w:rsidP="00460E92">
      <w:pPr>
        <w:pStyle w:val="Zkladntextslovan3"/>
      </w:pPr>
      <w:r>
        <w:t xml:space="preserve">Služba volání </w:t>
      </w:r>
      <w:proofErr w:type="spellStart"/>
      <w:r>
        <w:t>VoIP</w:t>
      </w:r>
      <w:proofErr w:type="spellEnd"/>
      <w:r>
        <w:t xml:space="preserve"> má přístupový kód 910.</w:t>
      </w:r>
      <w:r w:rsidRPr="006A76A6">
        <w:t xml:space="preserve"> </w:t>
      </w:r>
      <w:r w:rsidRPr="00D17D5F">
        <w:t xml:space="preserve">Tato služba je poskytována pro účely hlasové komunikace. Toto přidělené číslo používá síť jako A číslo při volání od účastníka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>.</w:t>
      </w:r>
    </w:p>
    <w:p w14:paraId="0F9E0780" w14:textId="77777777" w:rsidR="00460E92" w:rsidRDefault="00460E92" w:rsidP="00460E92">
      <w:pPr>
        <w:pStyle w:val="Zkladntextslovan3"/>
      </w:pPr>
      <w:r>
        <w:t>V případě, že bude hovor nebo hovory z čísel s </w:t>
      </w:r>
      <w:proofErr w:type="spellStart"/>
      <w:r>
        <w:t>prexifem</w:t>
      </w:r>
      <w:proofErr w:type="spellEnd"/>
      <w:r>
        <w:t xml:space="preserve"> 910 </w:t>
      </w:r>
      <w:proofErr w:type="spellStart"/>
      <w:r w:rsidR="00BF669D">
        <w:t>originovány</w:t>
      </w:r>
      <w:proofErr w:type="spellEnd"/>
      <w:r>
        <w:t xml:space="preserve"> mimo území České republiky jedná se o porušení číslov</w:t>
      </w:r>
      <w:r w:rsidR="004F5063">
        <w:t xml:space="preserve">acího plánu a tudíž smluvní strany </w:t>
      </w:r>
      <w:r>
        <w:t>mají právo službu zablokovat.</w:t>
      </w:r>
    </w:p>
    <w:p w14:paraId="3C927A8A" w14:textId="77777777" w:rsidR="00460E92" w:rsidRPr="00D17D5F" w:rsidRDefault="00460E92" w:rsidP="00460E92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neumožní účastníkovi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volání na čísla, vy</w:t>
      </w:r>
      <w:r>
        <w:t>žadující regionální směrování a </w:t>
      </w:r>
      <w:r w:rsidRPr="00D17D5F">
        <w:t xml:space="preserve">lokalizaci volajícího, tj. na zkrácená čísla 1x, kde x=1 až 5, včetně čísel tísňového volání. </w:t>
      </w:r>
    </w:p>
    <w:p w14:paraId="5A73CD15" w14:textId="77777777" w:rsidR="00460E92" w:rsidRDefault="00460E92" w:rsidP="00460E92">
      <w:pPr>
        <w:pStyle w:val="Zkladntextslovan3"/>
      </w:pPr>
      <w:r>
        <w:t xml:space="preserve">Kvalitativní parametry Služby volání </w:t>
      </w:r>
      <w:proofErr w:type="spellStart"/>
      <w:r>
        <w:t>VoIP</w:t>
      </w:r>
      <w:proofErr w:type="spellEnd"/>
      <w:r>
        <w:t xml:space="preserve"> musí při předání na propojovacím bodě splňovat minimálně tyto hodnoty přenosových parametrů, které jsou blíže popsány v ITU-T G.107 (2000):</w:t>
      </w:r>
    </w:p>
    <w:p w14:paraId="278F8D60" w14:textId="77777777" w:rsidR="00460E92" w:rsidRDefault="00460E92" w:rsidP="00460E92">
      <w:pPr>
        <w:keepNext/>
        <w:keepLines/>
      </w:pPr>
    </w:p>
    <w:tbl>
      <w:tblPr>
        <w:tblW w:w="0" w:type="auto"/>
        <w:tblInd w:w="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891"/>
        <w:gridCol w:w="1353"/>
      </w:tblGrid>
      <w:tr w:rsidR="00460E92" w14:paraId="6A38A89D" w14:textId="77777777">
        <w:trPr>
          <w:cantSplit/>
          <w:tblHeader/>
        </w:trPr>
        <w:tc>
          <w:tcPr>
            <w:tcW w:w="1276" w:type="dxa"/>
            <w:tcBorders>
              <w:bottom w:val="double" w:sz="4" w:space="0" w:color="auto"/>
            </w:tcBorders>
          </w:tcPr>
          <w:p w14:paraId="492F612F" w14:textId="77777777" w:rsidR="00460E92" w:rsidRDefault="00460E92" w:rsidP="00C20158">
            <w:pPr>
              <w:pStyle w:val="Zpat"/>
              <w:keepNext/>
              <w:keepLines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t>Parametr</w:t>
            </w:r>
          </w:p>
        </w:tc>
        <w:tc>
          <w:tcPr>
            <w:tcW w:w="3891" w:type="dxa"/>
            <w:tcBorders>
              <w:bottom w:val="double" w:sz="4" w:space="0" w:color="auto"/>
            </w:tcBorders>
          </w:tcPr>
          <w:p w14:paraId="39B02297" w14:textId="77777777" w:rsidR="00460E92" w:rsidRDefault="00460E92" w:rsidP="00C20158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Popis</w:t>
            </w: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352BBE84" w14:textId="77777777" w:rsidR="00460E92" w:rsidRDefault="00460E92" w:rsidP="00C20158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>Hodnota</w:t>
            </w:r>
          </w:p>
        </w:tc>
      </w:tr>
      <w:tr w:rsidR="00460E92" w14:paraId="53E13990" w14:textId="77777777">
        <w:trPr>
          <w:cantSplit/>
        </w:trPr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1AA986FF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OLR</w:t>
            </w:r>
          </w:p>
        </w:tc>
        <w:tc>
          <w:tcPr>
            <w:tcW w:w="3891" w:type="dxa"/>
            <w:tcBorders>
              <w:top w:val="double" w:sz="4" w:space="0" w:color="auto"/>
            </w:tcBorders>
            <w:vAlign w:val="center"/>
          </w:tcPr>
          <w:p w14:paraId="74ACB70E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Celková míra hlasitosti </w:t>
            </w:r>
          </w:p>
        </w:tc>
        <w:tc>
          <w:tcPr>
            <w:tcW w:w="1353" w:type="dxa"/>
            <w:tcBorders>
              <w:top w:val="double" w:sz="4" w:space="0" w:color="auto"/>
            </w:tcBorders>
            <w:vAlign w:val="center"/>
          </w:tcPr>
          <w:p w14:paraId="20F78CCC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-3 až 26 dB </w:t>
            </w:r>
          </w:p>
        </w:tc>
      </w:tr>
      <w:tr w:rsidR="00460E92" w14:paraId="0671613F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26A1FC9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SLR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3C5206A9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ve vysílacím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31D6546B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0 až 14 dB </w:t>
            </w:r>
          </w:p>
        </w:tc>
      </w:tr>
      <w:tr w:rsidR="00460E92" w14:paraId="611EF958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6AC4F3B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RLR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5B685DC1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v přijímacím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4DE18E5A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-3 až 12 dB </w:t>
            </w:r>
          </w:p>
        </w:tc>
      </w:tr>
      <w:tr w:rsidR="00460E92" w14:paraId="76CE65A4" w14:textId="77777777">
        <w:trPr>
          <w:cantSplit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C509F53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3BFD24BF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Doba zpoždění hovorových signálů v jednom směru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797774F2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&lt; 150 </w:t>
            </w:r>
            <w:proofErr w:type="spellStart"/>
            <w:r>
              <w:rPr>
                <w:rFonts w:cs="Arial"/>
              </w:rPr>
              <w:t>ms</w:t>
            </w:r>
            <w:proofErr w:type="spellEnd"/>
          </w:p>
        </w:tc>
      </w:tr>
      <w:tr w:rsidR="00460E92" w14:paraId="279EA850" w14:textId="77777777">
        <w:trPr>
          <w:cantSplit/>
        </w:trPr>
        <w:tc>
          <w:tcPr>
            <w:tcW w:w="1276" w:type="dxa"/>
            <w:vAlign w:val="center"/>
          </w:tcPr>
          <w:p w14:paraId="671E3CFC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TELR</w:t>
            </w:r>
          </w:p>
        </w:tc>
        <w:tc>
          <w:tcPr>
            <w:tcW w:w="3891" w:type="dxa"/>
            <w:vAlign w:val="center"/>
          </w:tcPr>
          <w:p w14:paraId="0E168BDB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>Míra hlasitosti ozvěn na straně hovořícího</w:t>
            </w:r>
          </w:p>
        </w:tc>
        <w:tc>
          <w:tcPr>
            <w:tcW w:w="1353" w:type="dxa"/>
            <w:vAlign w:val="center"/>
          </w:tcPr>
          <w:p w14:paraId="12001126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&gt; 40 </w:t>
            </w:r>
            <w:proofErr w:type="spellStart"/>
            <w:r>
              <w:rPr>
                <w:rFonts w:cs="Arial"/>
              </w:rPr>
              <w:t>Db</w:t>
            </w:r>
            <w:proofErr w:type="spellEnd"/>
          </w:p>
        </w:tc>
      </w:tr>
      <w:tr w:rsidR="00460E92" w14:paraId="0F5C09F8" w14:textId="77777777">
        <w:trPr>
          <w:cantSplit/>
        </w:trPr>
        <w:tc>
          <w:tcPr>
            <w:tcW w:w="1276" w:type="dxa"/>
            <w:vAlign w:val="center"/>
          </w:tcPr>
          <w:p w14:paraId="0CABBFCF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Leeff</w:t>
            </w:r>
            <w:proofErr w:type="spellEnd"/>
          </w:p>
        </w:tc>
        <w:tc>
          <w:tcPr>
            <w:tcW w:w="3891" w:type="dxa"/>
            <w:vAlign w:val="center"/>
          </w:tcPr>
          <w:p w14:paraId="33EA2B43" w14:textId="77777777" w:rsidR="00460E92" w:rsidRDefault="00460E92" w:rsidP="00C20158">
            <w:pPr>
              <w:keepNext/>
              <w:keepLines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Faktor zhoršení vlivem nízko-rychlostních </w:t>
            </w:r>
            <w:proofErr w:type="spellStart"/>
            <w:r>
              <w:rPr>
                <w:rFonts w:cs="Arial"/>
              </w:rPr>
              <w:t>kodeků</w:t>
            </w:r>
            <w:proofErr w:type="spellEnd"/>
            <w:r>
              <w:rPr>
                <w:rFonts w:cs="Arial"/>
              </w:rPr>
              <w:t xml:space="preserve"> zahrnujících ztrátovosti paketů</w:t>
            </w:r>
          </w:p>
        </w:tc>
        <w:tc>
          <w:tcPr>
            <w:tcW w:w="1353" w:type="dxa"/>
            <w:vAlign w:val="center"/>
          </w:tcPr>
          <w:p w14:paraId="398A729F" w14:textId="77777777" w:rsidR="00460E92" w:rsidRDefault="00460E92" w:rsidP="00F024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&lt; 15</w:t>
            </w:r>
          </w:p>
        </w:tc>
      </w:tr>
    </w:tbl>
    <w:p w14:paraId="58F71827" w14:textId="77777777" w:rsidR="00460E92" w:rsidRDefault="00460E92" w:rsidP="00460E92">
      <w:pPr>
        <w:keepNext/>
        <w:keepLines/>
      </w:pPr>
    </w:p>
    <w:p w14:paraId="1A667EB1" w14:textId="77777777" w:rsidR="00460E92" w:rsidRDefault="00460E92" w:rsidP="00ED6FDB">
      <w:pPr>
        <w:pStyle w:val="Zkladntextodsazen"/>
      </w:pPr>
      <w:r>
        <w:t>V případě, že nebudou dodrženy výše uvedené přenosové parametry m</w:t>
      </w:r>
      <w:r w:rsidR="00D143AF">
        <w:t>á společno</w:t>
      </w:r>
      <w:r w:rsidR="00BF669D">
        <w:t>st poskytující S</w:t>
      </w:r>
      <w:r w:rsidR="00D143AF">
        <w:t xml:space="preserve">lužbu </w:t>
      </w:r>
      <w:r w:rsidR="00BF669D">
        <w:t xml:space="preserve">volání </w:t>
      </w:r>
      <w:proofErr w:type="spellStart"/>
      <w:r w:rsidR="00BF669D">
        <w:t>VoIP</w:t>
      </w:r>
      <w:proofErr w:type="spellEnd"/>
      <w:r w:rsidR="00BF669D">
        <w:t xml:space="preserve"> </w:t>
      </w:r>
      <w:r>
        <w:t>právo službu zablokovat.</w:t>
      </w:r>
    </w:p>
    <w:p w14:paraId="6916FCB4" w14:textId="77777777" w:rsidR="00460E92" w:rsidRPr="00D17D5F" w:rsidRDefault="00460E92" w:rsidP="00460E92">
      <w:pPr>
        <w:pStyle w:val="Zkladntextslovan3"/>
      </w:pPr>
      <w:r w:rsidRPr="00D17D5F">
        <w:t xml:space="preserve">Společnost poskytující službu volání </w:t>
      </w:r>
      <w:proofErr w:type="spellStart"/>
      <w:r w:rsidRPr="00D17D5F">
        <w:t>V</w:t>
      </w:r>
      <w:r>
        <w:t>oIP</w:t>
      </w:r>
      <w:proofErr w:type="spellEnd"/>
      <w:r>
        <w:t xml:space="preserve"> je povinna používat normy a </w:t>
      </w:r>
      <w:r w:rsidRPr="00D17D5F">
        <w:t xml:space="preserve">specifikace nutné pro interoperabilitu služeb a síťové plány zveřejněné ČTÚ. </w:t>
      </w:r>
    </w:p>
    <w:p w14:paraId="31E96C45" w14:textId="77777777" w:rsidR="00460E92" w:rsidRPr="00ED6FDB" w:rsidRDefault="00460E92" w:rsidP="00ED6FDB">
      <w:pPr>
        <w:numPr>
          <w:ilvl w:val="0"/>
          <w:numId w:val="6"/>
        </w:numPr>
        <w:tabs>
          <w:tab w:val="num" w:pos="1607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Na službu koncové volání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se vztahuje Síťový plán signalizace veřejných komunikačních sítí.</w:t>
      </w:r>
    </w:p>
    <w:p w14:paraId="62EB559A" w14:textId="77777777" w:rsidR="00460E92" w:rsidRPr="00ED6FDB" w:rsidRDefault="00460E92" w:rsidP="00ED6FDB">
      <w:pPr>
        <w:numPr>
          <w:ilvl w:val="0"/>
          <w:numId w:val="6"/>
        </w:numPr>
        <w:tabs>
          <w:tab w:val="num" w:pos="1607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 xml:space="preserve">Síťový plán synchronizace sítí elektronických komunikací založených na propojování okruhů, je platný jen pro část spojení k (nebo od) účastníka služby koncové volání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zahrnující propojované okruhy. </w:t>
      </w:r>
    </w:p>
    <w:p w14:paraId="793FDA2C" w14:textId="77777777" w:rsidR="00460E92" w:rsidRPr="00ED6FDB" w:rsidRDefault="00460E92" w:rsidP="00ED6FDB">
      <w:pPr>
        <w:numPr>
          <w:ilvl w:val="0"/>
          <w:numId w:val="6"/>
        </w:numPr>
        <w:tabs>
          <w:tab w:val="num" w:pos="1620"/>
        </w:tabs>
        <w:overflowPunct/>
        <w:autoSpaceDE/>
        <w:autoSpaceDN/>
        <w:adjustRightInd/>
        <w:jc w:val="both"/>
        <w:textAlignment w:val="auto"/>
        <w:rPr>
          <w:rFonts w:cs="Arial"/>
        </w:rPr>
      </w:pPr>
      <w:r w:rsidRPr="00D17D5F">
        <w:rPr>
          <w:rFonts w:cs="Arial"/>
        </w:rPr>
        <w:t>Síťový plán přenosových parametrů veřejných telefonních sítí se na volán</w:t>
      </w:r>
      <w:r>
        <w:rPr>
          <w:rFonts w:cs="Arial"/>
        </w:rPr>
        <w:t>í z a </w:t>
      </w:r>
      <w:r w:rsidRPr="00D17D5F">
        <w:rPr>
          <w:rFonts w:cs="Arial"/>
        </w:rPr>
        <w:t xml:space="preserve">na účastníka veřejně dostupné služby elektronických komunikací založené na </w:t>
      </w:r>
      <w:proofErr w:type="spellStart"/>
      <w:r w:rsidRPr="00D17D5F">
        <w:rPr>
          <w:rFonts w:cs="Arial"/>
        </w:rPr>
        <w:t>VoIP</w:t>
      </w:r>
      <w:proofErr w:type="spellEnd"/>
      <w:r w:rsidRPr="00D17D5F">
        <w:rPr>
          <w:rFonts w:cs="Arial"/>
        </w:rPr>
        <w:t xml:space="preserve"> nevztahuje.</w:t>
      </w:r>
    </w:p>
    <w:p w14:paraId="21A1B309" w14:textId="77777777" w:rsidR="00460E92" w:rsidRPr="00D17D5F" w:rsidRDefault="00460E92" w:rsidP="00460E92">
      <w:pPr>
        <w:pStyle w:val="Zkladntextslovan3"/>
      </w:pPr>
      <w:r w:rsidRPr="00D17D5F">
        <w:t xml:space="preserve">Služba koncové volání </w:t>
      </w:r>
      <w:proofErr w:type="spellStart"/>
      <w:r w:rsidRPr="00D17D5F">
        <w:t>VoIP</w:t>
      </w:r>
      <w:proofErr w:type="spellEnd"/>
      <w:r w:rsidRPr="00D17D5F">
        <w:t xml:space="preserve"> a Veřejně dostupná služba elektronických komunikací založená na </w:t>
      </w:r>
      <w:proofErr w:type="spellStart"/>
      <w:r w:rsidRPr="00D17D5F">
        <w:t>VoIP</w:t>
      </w:r>
      <w:proofErr w:type="spellEnd"/>
      <w:r w:rsidRPr="00D17D5F">
        <w:t xml:space="preserve"> nespadá do kategorie připojení v pevném místě k veřejné telefonní síti a přístupu v pevném místě k veřejně dostupné telefonní službě podle Zákona o elektronických komunikacích. </w:t>
      </w:r>
    </w:p>
    <w:p w14:paraId="535E2D38" w14:textId="77777777" w:rsidR="00460E92" w:rsidRPr="00D17D5F" w:rsidRDefault="00460E92" w:rsidP="00460E92">
      <w:pPr>
        <w:pStyle w:val="Zkladntextslovan3"/>
      </w:pPr>
      <w:r w:rsidRPr="00D17D5F">
        <w:t xml:space="preserve">Veřejně dostupná služba elektronických komunikací založená na </w:t>
      </w:r>
      <w:proofErr w:type="spellStart"/>
      <w:r w:rsidRPr="00D17D5F">
        <w:t>VoIP</w:t>
      </w:r>
      <w:proofErr w:type="spellEnd"/>
      <w:r w:rsidRPr="00D17D5F">
        <w:t xml:space="preserve"> a Služba koncové volání </w:t>
      </w:r>
      <w:proofErr w:type="spellStart"/>
      <w:r w:rsidRPr="00D17D5F">
        <w:t>VoIP</w:t>
      </w:r>
      <w:proofErr w:type="spellEnd"/>
      <w:r w:rsidRPr="00D17D5F">
        <w:t xml:space="preserve"> není součástí universální služby.</w:t>
      </w:r>
    </w:p>
    <w:p w14:paraId="5EF9AC16" w14:textId="77777777" w:rsidR="00460E92" w:rsidRDefault="00460E92" w:rsidP="00460E92">
      <w:pPr>
        <w:pStyle w:val="Zkladntextslovan3"/>
      </w:pPr>
      <w:r w:rsidRPr="00D17D5F">
        <w:t xml:space="preserve">Součástí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je možnost </w:t>
      </w:r>
      <w:proofErr w:type="spellStart"/>
      <w:r w:rsidRPr="00D17D5F">
        <w:t>nomadicity</w:t>
      </w:r>
      <w:proofErr w:type="spellEnd"/>
      <w:r w:rsidRPr="00D17D5F">
        <w:t xml:space="preserve"> v rámci ČR (koncový bod sítě je závislý na místě, kde se účastník přihlásí do sítě).</w:t>
      </w:r>
      <w:r w:rsidRPr="00DB5DC7">
        <w:t xml:space="preserve"> </w:t>
      </w:r>
    </w:p>
    <w:p w14:paraId="2B4BB3AA" w14:textId="77777777" w:rsidR="00460E92" w:rsidRPr="00D17D5F" w:rsidRDefault="00460E92" w:rsidP="00460E92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není povinna umožnit bezplatné hlášení poruch.</w:t>
      </w:r>
    </w:p>
    <w:p w14:paraId="12385B46" w14:textId="77777777" w:rsidR="00460E92" w:rsidRPr="00D17D5F" w:rsidRDefault="00460E92" w:rsidP="00460E92">
      <w:pPr>
        <w:pStyle w:val="Zkladntextslovan3"/>
      </w:pPr>
      <w:r>
        <w:t xml:space="preserve">Společnost </w:t>
      </w:r>
      <w:r w:rsidRPr="00D17D5F">
        <w:t xml:space="preserve">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musí umožnit reklamaci služby podle Zákona o elektronických komunikacích.</w:t>
      </w:r>
    </w:p>
    <w:p w14:paraId="17125018" w14:textId="77777777" w:rsidR="00460E92" w:rsidRPr="00D17D5F" w:rsidRDefault="00460E92" w:rsidP="00460E92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není povinna zajistit doplňkové možnosti podle Zákona o elektronických komunikacích.</w:t>
      </w:r>
    </w:p>
    <w:p w14:paraId="34975D05" w14:textId="77777777" w:rsidR="00460E92" w:rsidRPr="00D17D5F" w:rsidRDefault="00460E92" w:rsidP="00460E92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je povinna zajistit odposlech a záznam zpráv. </w:t>
      </w:r>
    </w:p>
    <w:p w14:paraId="2DD85A6A" w14:textId="77777777" w:rsidR="00460E92" w:rsidRDefault="00460E92" w:rsidP="00460E92">
      <w:pPr>
        <w:pStyle w:val="Zkladntextslovan3"/>
      </w:pPr>
      <w:r w:rsidRPr="00D17D5F">
        <w:t xml:space="preserve">Společnost poskytující veřejně dostupnou službu elektronických komunikací založenou na </w:t>
      </w:r>
      <w:proofErr w:type="spellStart"/>
      <w:r w:rsidRPr="00D17D5F">
        <w:t>VoIP</w:t>
      </w:r>
      <w:proofErr w:type="spellEnd"/>
      <w:r w:rsidRPr="00D17D5F">
        <w:t xml:space="preserve"> je povinna zajistit důvěrnost komunikací v rámci vlastní veřejné komunikační sítě ve smyslu Zákona o elektronických komunikacích. </w:t>
      </w:r>
    </w:p>
    <w:p w14:paraId="601166ED" w14:textId="77777777" w:rsidR="00460E92" w:rsidRPr="00DB5DC7" w:rsidRDefault="00460E92" w:rsidP="00460E92">
      <w:pPr>
        <w:pStyle w:val="Zkladntextslovan3"/>
      </w:pPr>
      <w:r w:rsidRPr="00D17D5F">
        <w:t xml:space="preserve">Na účastnická čísla veřejně dostupné služby elektronických komunikací založené na </w:t>
      </w:r>
      <w:proofErr w:type="spellStart"/>
      <w:r w:rsidRPr="00D17D5F">
        <w:t>VoIP</w:t>
      </w:r>
      <w:proofErr w:type="spellEnd"/>
      <w:r w:rsidRPr="00D17D5F">
        <w:t xml:space="preserve"> se nevztahuje povinnost umožnit přenositelnost telefonních čísel. </w:t>
      </w:r>
    </w:p>
    <w:p w14:paraId="16A68ACF" w14:textId="77777777" w:rsidR="00BC7E1C" w:rsidRDefault="00BC7E1C" w:rsidP="00662EDF">
      <w:pPr>
        <w:pStyle w:val="Nadpis2"/>
      </w:pPr>
      <w:bookmarkStart w:id="55" w:name="_Ref231887918"/>
      <w:bookmarkStart w:id="56" w:name="_Toc128140968"/>
      <w:r>
        <w:lastRenderedPageBreak/>
        <w:t>Tranzit přístupu ke službám</w:t>
      </w:r>
      <w:r w:rsidR="00B230BD">
        <w:t xml:space="preserve"> volání na účet volaného</w:t>
      </w:r>
      <w:bookmarkEnd w:id="55"/>
      <w:bookmarkEnd w:id="56"/>
    </w:p>
    <w:p w14:paraId="0E27F295" w14:textId="77777777" w:rsidR="00710C18" w:rsidRDefault="00710C18" w:rsidP="00710C18">
      <w:pPr>
        <w:pStyle w:val="Zkladntextslovan3"/>
      </w:pPr>
      <w:r>
        <w:t xml:space="preserve">Služba </w:t>
      </w:r>
      <w:r w:rsidR="004F5063">
        <w:fldChar w:fldCharType="begin"/>
      </w:r>
      <w:r w:rsidR="004F5063">
        <w:instrText xml:space="preserve"> REF _Ref231887918 \h </w:instrText>
      </w:r>
      <w:r w:rsidR="004F5063">
        <w:fldChar w:fldCharType="separate"/>
      </w:r>
      <w:r w:rsidR="00751099">
        <w:t>Tranzit přístupu ke službám volání na účet volaného</w:t>
      </w:r>
      <w:r w:rsidR="004F5063">
        <w:fldChar w:fldCharType="end"/>
      </w:r>
      <w:r w:rsidR="004F5063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CD-T) na čísla Služby na účet volaného provozovaná ve veřejné komunikační síti některého z národních provozovatelů v ČR s využi</w:t>
      </w:r>
      <w:r w:rsidR="00406C6B">
        <w:t>t</w:t>
      </w:r>
      <w:r>
        <w:t>ím tranzitu přes síť druhé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). </w:t>
      </w:r>
    </w:p>
    <w:p w14:paraId="2D91E744" w14:textId="77777777" w:rsidR="00710C18" w:rsidRDefault="00710C18" w:rsidP="00710C18">
      <w:pPr>
        <w:pStyle w:val="Zkladntextslovan3"/>
      </w:pPr>
      <w:r>
        <w:t xml:space="preserve">Služba </w:t>
      </w:r>
      <w:r w:rsidR="0081625F">
        <w:t xml:space="preserve">na účet volaného </w:t>
      </w:r>
      <w:r>
        <w:t>má přístupový kód (SAC) vyčleněný platným číslovacím plánem pro tuto službu: 800.</w:t>
      </w:r>
    </w:p>
    <w:p w14:paraId="5161EAD4" w14:textId="77777777" w:rsidR="00BC7E1C" w:rsidRDefault="00BC7E1C" w:rsidP="00662EDF">
      <w:pPr>
        <w:pStyle w:val="Nadpis2"/>
      </w:pPr>
      <w:bookmarkStart w:id="57" w:name="_Ref231888307"/>
      <w:bookmarkStart w:id="58" w:name="_Toc128140969"/>
      <w:r>
        <w:t>Tranzit přístupu ke službám UAN</w:t>
      </w:r>
      <w:bookmarkEnd w:id="57"/>
      <w:bookmarkEnd w:id="58"/>
    </w:p>
    <w:p w14:paraId="347A99AA" w14:textId="77777777" w:rsidR="001D7444" w:rsidRDefault="001D7444" w:rsidP="001D7444">
      <w:pPr>
        <w:pStyle w:val="Zkladntextslovan3"/>
      </w:pPr>
      <w:r>
        <w:t>Služba</w:t>
      </w:r>
      <w:r w:rsidR="004E2DE4">
        <w:t xml:space="preserve"> </w:t>
      </w:r>
      <w:r w:rsidR="004E2DE4">
        <w:fldChar w:fldCharType="begin"/>
      </w:r>
      <w:r w:rsidR="004E2DE4">
        <w:instrText xml:space="preserve"> REF _Ref231888307 \h </w:instrText>
      </w:r>
      <w:r w:rsidR="004E2DE4">
        <w:fldChar w:fldCharType="separate"/>
      </w:r>
      <w:r w:rsidR="00751099">
        <w:t>Tranzit přístupu ke službám UAN</w:t>
      </w:r>
      <w:r w:rsidR="004E2DE4">
        <w:fldChar w:fldCharType="end"/>
      </w:r>
      <w:r>
        <w:t xml:space="preserve"> 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na čísla Služby </w:t>
      </w:r>
      <w:r w:rsidR="00EB7D86">
        <w:t>univerzálního přístupového čísla</w:t>
      </w:r>
      <w:r w:rsidR="00685BC1">
        <w:t xml:space="preserve"> (UAN)</w:t>
      </w:r>
      <w:r w:rsidR="00EB7D86">
        <w:t xml:space="preserve"> </w:t>
      </w:r>
      <w:r>
        <w:t>provozovaná ve veřejné komunikační síti někter</w:t>
      </w:r>
      <w:r w:rsidR="00406C6B">
        <w:t>ého z národních provozovatelů v ČR s využit</w:t>
      </w:r>
      <w:r>
        <w:t>ím tranzitu přes síť druhé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CD-T). </w:t>
      </w:r>
    </w:p>
    <w:p w14:paraId="5E65CFA5" w14:textId="77777777" w:rsidR="00406C6B" w:rsidRDefault="00406C6B" w:rsidP="001D7444">
      <w:pPr>
        <w:pStyle w:val="Zkladntextslovan3"/>
      </w:pPr>
      <w:r>
        <w:t xml:space="preserve">Služba UAN má přístupové kódy 84Y (kde Y = 0, 1, 2, 7, 8, 9). </w:t>
      </w:r>
    </w:p>
    <w:p w14:paraId="02DBD253" w14:textId="77777777" w:rsidR="00BC7E1C" w:rsidRDefault="00BC7E1C" w:rsidP="00662EDF">
      <w:pPr>
        <w:pStyle w:val="Nadpis2"/>
      </w:pPr>
      <w:bookmarkStart w:id="59" w:name="_Ref231888655"/>
      <w:bookmarkStart w:id="60" w:name="_Ref236032126"/>
      <w:bookmarkStart w:id="61" w:name="_Toc128140970"/>
      <w:r>
        <w:t>Tranzit přístupu ke službám se sdílenými náklady</w:t>
      </w:r>
      <w:bookmarkEnd w:id="59"/>
      <w:bookmarkEnd w:id="60"/>
      <w:bookmarkEnd w:id="61"/>
    </w:p>
    <w:p w14:paraId="46206469" w14:textId="77777777" w:rsidR="00685BC1" w:rsidRDefault="00685BC1" w:rsidP="00685BC1">
      <w:pPr>
        <w:pStyle w:val="Zkladntextslovan3"/>
      </w:pPr>
      <w:r>
        <w:t>Služba</w:t>
      </w:r>
      <w:r w:rsidR="00BF669D">
        <w:t xml:space="preserve"> </w:t>
      </w:r>
      <w:r w:rsidR="00BF669D">
        <w:fldChar w:fldCharType="begin"/>
      </w:r>
      <w:r w:rsidR="00BF669D">
        <w:instrText xml:space="preserve"> REF _Ref236032126 \h </w:instrText>
      </w:r>
      <w:r w:rsidR="00BF669D">
        <w:fldChar w:fldCharType="separate"/>
      </w:r>
      <w:r w:rsidR="00751099">
        <w:t>Tranzit přístupu ke službám se sdílenými náklady</w:t>
      </w:r>
      <w:r w:rsidR="00BF669D">
        <w:fldChar w:fldCharType="end"/>
      </w:r>
      <w:r w:rsidR="004E2DE4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>) na čísla Služeb se sdílenými náklady provozovaná ve veřejné komunikační síti některého z národních provozovatelů v ČR s využitím tranzitu přes síť druhé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). </w:t>
      </w:r>
    </w:p>
    <w:p w14:paraId="63B8FB11" w14:textId="77777777" w:rsidR="00685BC1" w:rsidRDefault="00685BC1" w:rsidP="00685BC1">
      <w:pPr>
        <w:pStyle w:val="Zkladntextslovan3"/>
      </w:pPr>
      <w:r>
        <w:t xml:space="preserve">Služby se sdílenými náklady mají přístupové kódy </w:t>
      </w:r>
      <w:r w:rsidRPr="00D17D5F">
        <w:t>81Y, 83Y (Y=1 až 0) a 84Y (Y=3,4,5,6).</w:t>
      </w:r>
    </w:p>
    <w:p w14:paraId="4A84B3BC" w14:textId="77777777" w:rsidR="00BC7E1C" w:rsidRDefault="00BC7E1C" w:rsidP="00662EDF">
      <w:pPr>
        <w:pStyle w:val="Nadpis2"/>
      </w:pPr>
      <w:bookmarkStart w:id="62" w:name="_Ref231888786"/>
      <w:bookmarkStart w:id="63" w:name="_Ref236032165"/>
      <w:bookmarkStart w:id="64" w:name="_Toc128140971"/>
      <w:r>
        <w:t>Tranzit přístupu k privátním sítím</w:t>
      </w:r>
      <w:bookmarkEnd w:id="62"/>
      <w:bookmarkEnd w:id="63"/>
      <w:bookmarkEnd w:id="64"/>
    </w:p>
    <w:p w14:paraId="5FF0171A" w14:textId="77777777" w:rsidR="00C55622" w:rsidRDefault="00C55622" w:rsidP="00C55622">
      <w:pPr>
        <w:pStyle w:val="Zkladntextslovan3"/>
      </w:pPr>
      <w:r>
        <w:t>Služba</w:t>
      </w:r>
      <w:r w:rsidR="00BF669D">
        <w:t xml:space="preserve"> </w:t>
      </w:r>
      <w:r w:rsidR="00BF669D">
        <w:fldChar w:fldCharType="begin"/>
      </w:r>
      <w:r w:rsidR="00BF669D">
        <w:instrText xml:space="preserve"> REF _Ref236032165 \h </w:instrText>
      </w:r>
      <w:r w:rsidR="00BF669D">
        <w:fldChar w:fldCharType="separate"/>
      </w:r>
      <w:r w:rsidR="00751099">
        <w:t>Tranzit přístupu k privátním sítím</w:t>
      </w:r>
      <w:r w:rsidR="00BF669D">
        <w:fldChar w:fldCharType="end"/>
      </w:r>
      <w:r>
        <w:t xml:space="preserve"> 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</w:t>
      </w:r>
      <w:r w:rsidRPr="00D17D5F">
        <w:t xml:space="preserve">do bodu přístupu do neveřejné sítě </w:t>
      </w:r>
      <w:proofErr w:type="gramStart"/>
      <w:r w:rsidRPr="00D17D5F">
        <w:t>elektronickým</w:t>
      </w:r>
      <w:proofErr w:type="gramEnd"/>
      <w:r w:rsidRPr="00D17D5F">
        <w:t xml:space="preserve"> komunikací, popř. velkoplošné sítě</w:t>
      </w:r>
      <w:r w:rsidRPr="00BE39D4">
        <w:t xml:space="preserve"> </w:t>
      </w:r>
      <w:r>
        <w:t>provozované v síti některého z národních provozovatelů v ČR s využitím tranzitu přes síť druhé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). </w:t>
      </w:r>
    </w:p>
    <w:p w14:paraId="18B31830" w14:textId="77777777" w:rsidR="00C55622" w:rsidRPr="00C55622" w:rsidRDefault="000E412C" w:rsidP="00C55622">
      <w:pPr>
        <w:pStyle w:val="Zkladntextslovan3"/>
      </w:pPr>
      <w:r w:rsidRPr="000E412C">
        <w:t>Služba volání do národních privátních sítí</w:t>
      </w:r>
      <w:r>
        <w:t xml:space="preserve"> má přístupové kódy:</w:t>
      </w:r>
      <w:r w:rsidRPr="000E412C">
        <w:t xml:space="preserve"> 973; 974; 95Y (kde Y = 0 až</w:t>
      </w:r>
      <w:r w:rsidR="0054120F">
        <w:t xml:space="preserve"> </w:t>
      </w:r>
      <w:r w:rsidRPr="000E412C">
        <w:t>9)</w:t>
      </w:r>
      <w:r>
        <w:t>.</w:t>
      </w:r>
    </w:p>
    <w:p w14:paraId="29B3B7D0" w14:textId="77777777" w:rsidR="00BC7E1C" w:rsidRDefault="00BC7E1C" w:rsidP="00662EDF">
      <w:pPr>
        <w:pStyle w:val="Nadpis2"/>
      </w:pPr>
      <w:bookmarkStart w:id="65" w:name="_Ref231889507"/>
      <w:bookmarkStart w:id="66" w:name="_Ref232065931"/>
      <w:bookmarkStart w:id="67" w:name="_Toc128140972"/>
      <w:r>
        <w:t>Tranzit přístupu k pracovištím tísňových volání</w:t>
      </w:r>
      <w:bookmarkEnd w:id="65"/>
      <w:bookmarkEnd w:id="66"/>
      <w:bookmarkEnd w:id="67"/>
    </w:p>
    <w:p w14:paraId="6E9F8040" w14:textId="77777777" w:rsidR="00B4707C" w:rsidRDefault="00862894" w:rsidP="00862894">
      <w:pPr>
        <w:pStyle w:val="Zkladntextslovan3"/>
      </w:pPr>
      <w:r>
        <w:t xml:space="preserve">Služba </w:t>
      </w:r>
      <w:r w:rsidR="00883747">
        <w:fldChar w:fldCharType="begin"/>
      </w:r>
      <w:r w:rsidR="00883747">
        <w:instrText xml:space="preserve"> REF _Ref232065931 \h </w:instrText>
      </w:r>
      <w:r w:rsidR="00883747">
        <w:fldChar w:fldCharType="separate"/>
      </w:r>
      <w:r w:rsidR="00751099">
        <w:t>Tranzit přístupu k pracovištím tísňových volání</w:t>
      </w:r>
      <w:r w:rsidR="00883747">
        <w:fldChar w:fldCharType="end"/>
      </w:r>
      <w:r w:rsidR="00883747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</w:t>
      </w:r>
      <w:r w:rsidRPr="00D17D5F">
        <w:t xml:space="preserve">do </w:t>
      </w:r>
      <w:r>
        <w:t>sítě operátora</w:t>
      </w:r>
      <w:r w:rsidR="00B4707C">
        <w:t xml:space="preserve"> v níž jsou provozována pracoviště pro příjem tísňových volání s využitím tranzitu přes síť druhé smluvní strany.</w:t>
      </w:r>
    </w:p>
    <w:p w14:paraId="78080158" w14:textId="77777777" w:rsidR="00B4707C" w:rsidRDefault="00B4707C" w:rsidP="00862894">
      <w:pPr>
        <w:pStyle w:val="Zkladntextslovan3"/>
      </w:pPr>
      <w:r w:rsidRPr="001144C1">
        <w:t>Celostátní telefonní čísla služeb tísňových volání jsou</w:t>
      </w:r>
      <w:r>
        <w:t>:</w:t>
      </w:r>
    </w:p>
    <w:p w14:paraId="662894F6" w14:textId="77777777" w:rsidR="00B4707C" w:rsidRPr="00B4707C" w:rsidRDefault="00B4707C" w:rsidP="00B4707C">
      <w:pPr>
        <w:pStyle w:val="Zkladntextodsazen"/>
        <w:numPr>
          <w:ilvl w:val="0"/>
          <w:numId w:val="6"/>
        </w:numPr>
      </w:pPr>
      <w:r w:rsidRPr="001144C1">
        <w:t>150 (Hasiči)</w:t>
      </w:r>
    </w:p>
    <w:p w14:paraId="3DE79548" w14:textId="77777777" w:rsidR="00B4707C" w:rsidRPr="00B4707C" w:rsidRDefault="00B4707C" w:rsidP="00B4707C">
      <w:pPr>
        <w:pStyle w:val="Zkladntextodsazen"/>
        <w:numPr>
          <w:ilvl w:val="0"/>
          <w:numId w:val="6"/>
        </w:numPr>
      </w:pPr>
      <w:r w:rsidRPr="001144C1">
        <w:t>155 (Záchranná služba)</w:t>
      </w:r>
    </w:p>
    <w:p w14:paraId="7856C4EB" w14:textId="77777777" w:rsidR="00B4707C" w:rsidRPr="00B4707C" w:rsidRDefault="00B4707C" w:rsidP="00B4707C">
      <w:pPr>
        <w:pStyle w:val="Zkladntextodsazen"/>
        <w:numPr>
          <w:ilvl w:val="0"/>
          <w:numId w:val="6"/>
        </w:numPr>
      </w:pPr>
      <w:r w:rsidRPr="001144C1">
        <w:t>158 (Policie ČR)</w:t>
      </w:r>
    </w:p>
    <w:p w14:paraId="33CD5C70" w14:textId="77777777" w:rsidR="00B4707C" w:rsidRPr="00B4707C" w:rsidRDefault="00B4707C" w:rsidP="00B4707C">
      <w:pPr>
        <w:pStyle w:val="Zkladntextodsazen"/>
        <w:numPr>
          <w:ilvl w:val="0"/>
          <w:numId w:val="6"/>
        </w:numPr>
      </w:pPr>
      <w:r w:rsidRPr="001144C1">
        <w:t>112 (Jednotné evropské číslo tísňového volání)</w:t>
      </w:r>
    </w:p>
    <w:p w14:paraId="68601245" w14:textId="77777777" w:rsidR="00862894" w:rsidRDefault="00B4707C" w:rsidP="00B4707C">
      <w:pPr>
        <w:pStyle w:val="Zkladntextodsazen"/>
        <w:numPr>
          <w:ilvl w:val="0"/>
          <w:numId w:val="6"/>
        </w:numPr>
      </w:pPr>
      <w:r>
        <w:t>156 (Obecní policie).</w:t>
      </w:r>
    </w:p>
    <w:p w14:paraId="48A9DC40" w14:textId="77777777" w:rsidR="00B4707C" w:rsidRDefault="00B4707C" w:rsidP="00B4707C">
      <w:pPr>
        <w:pStyle w:val="Zkladntextslovan3"/>
      </w:pPr>
      <w:r>
        <w:t>Před předáním volání do sítě operátora</w:t>
      </w:r>
      <w:r w:rsidR="0054120F">
        <w:t>,</w:t>
      </w:r>
      <w:r>
        <w:t xml:space="preserve"> v níž jsou provozována pracoviště pro příjem tísňových volání</w:t>
      </w:r>
      <w:r w:rsidR="0054120F">
        <w:t>,</w:t>
      </w:r>
      <w:r>
        <w:t xml:space="preserve"> musí být volané číslo upraveno tak, aby volání mohlo být směrováno a předáno k odpovídajícímu pracovišti tísňového volání. Směrování je </w:t>
      </w:r>
      <w:r>
        <w:lastRenderedPageBreak/>
        <w:t xml:space="preserve">prováděno pomoci NRN (Network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). Způsob a podmínky úpravy čísla jsou popsány v Příloze 2.</w:t>
      </w:r>
    </w:p>
    <w:p w14:paraId="37734E67" w14:textId="77777777" w:rsidR="00B4707C" w:rsidRPr="001144C1" w:rsidRDefault="00B4707C" w:rsidP="00B4707C">
      <w:pPr>
        <w:pStyle w:val="Zkladntextslovan3"/>
      </w:pPr>
      <w:r w:rsidRPr="001144C1">
        <w:t xml:space="preserve">Identifikace volající přípojky bude předávána přes </w:t>
      </w:r>
      <w:r>
        <w:t>všechny tranzitní sítě</w:t>
      </w:r>
      <w:r w:rsidRPr="001144C1">
        <w:t xml:space="preserve"> na pracoviště tísňových volání. </w:t>
      </w:r>
      <w:r>
        <w:t xml:space="preserve">Volající síť </w:t>
      </w:r>
      <w:r w:rsidRPr="001144C1">
        <w:t>je povinna předat identifikaci volající přípojky. Společnost</w:t>
      </w:r>
      <w:r w:rsidR="0054120F">
        <w:t>,</w:t>
      </w:r>
      <w:r w:rsidRPr="001144C1">
        <w:t xml:space="preserve"> </w:t>
      </w:r>
      <w:r>
        <w:t>v</w:t>
      </w:r>
      <w:r w:rsidR="00883747">
        <w:t> jejíž síti</w:t>
      </w:r>
      <w:r>
        <w:t xml:space="preserve"> jsou provozována pracoviště tísňových linek</w:t>
      </w:r>
      <w:r w:rsidR="0054120F">
        <w:t>,</w:t>
      </w:r>
      <w:r>
        <w:t xml:space="preserve"> </w:t>
      </w:r>
      <w:r w:rsidRPr="001144C1">
        <w:t>je oprávněna poskytovat držitelům přidělených čísel tísňového volání identifikační údaje o účastnících veřejné telefonní služby v rozsahu stanoveném § 33 odstavec 3 zákona č. 127/2005 Sb., o elektronických komunikacích a může použít informaci identifikace volající přípojky pro technické účely registrace volání nebo zpoplatňování volání nebo dohledu sítě.</w:t>
      </w:r>
    </w:p>
    <w:p w14:paraId="5D93A660" w14:textId="77777777" w:rsidR="00B4707C" w:rsidRPr="001144C1" w:rsidRDefault="00B4707C" w:rsidP="00B4707C">
      <w:pPr>
        <w:pStyle w:val="Zkladntextslovan3"/>
      </w:pPr>
      <w:r w:rsidRPr="001144C1">
        <w:t xml:space="preserve">Pro zajištění identifikace volající přípojky </w:t>
      </w:r>
      <w:r>
        <w:t>je společnost</w:t>
      </w:r>
      <w:r w:rsidR="0054120F">
        <w:t>,</w:t>
      </w:r>
      <w:r>
        <w:t xml:space="preserve"> z jejíž sítě jsou volání uskutečněna (</w:t>
      </w:r>
      <w:proofErr w:type="spellStart"/>
      <w:r>
        <w:t>originující</w:t>
      </w:r>
      <w:proofErr w:type="spellEnd"/>
      <w:r>
        <w:t xml:space="preserve"> síť)</w:t>
      </w:r>
      <w:r w:rsidR="0054120F">
        <w:t>,</w:t>
      </w:r>
      <w:r>
        <w:t xml:space="preserve"> povinna předat</w:t>
      </w:r>
      <w:r w:rsidRPr="001144C1">
        <w:t xml:space="preserve"> společnosti Telefónica O2 </w:t>
      </w:r>
      <w:r w:rsidR="006537DB">
        <w:t>(</w:t>
      </w:r>
      <w:r w:rsidR="006537DB" w:rsidRPr="001144C1">
        <w:t>jako podnikateli zajišťujícímu připojení k veřejné pevné komunikační síti subjektu, který provozuje pracoviště pro příjem volání na čísla tísňového volání</w:t>
      </w:r>
      <w:r w:rsidR="006537DB">
        <w:t xml:space="preserve">) </w:t>
      </w:r>
      <w:r w:rsidRPr="001144C1">
        <w:t>kontaktní telefonní číslo, na které se může provozovatel sl</w:t>
      </w:r>
      <w:r w:rsidR="004720D5">
        <w:t>užby tísňových volání obrátit s </w:t>
      </w:r>
      <w:r w:rsidR="006537DB">
        <w:t>žádostí o </w:t>
      </w:r>
      <w:r w:rsidRPr="001144C1">
        <w:t>identifikaci, nebo elektronický telefonní seznam, který bude průběžně aktualizován.</w:t>
      </w:r>
    </w:p>
    <w:p w14:paraId="04628C5E" w14:textId="77777777" w:rsidR="00B4707C" w:rsidRPr="001144C1" w:rsidRDefault="00883747" w:rsidP="00B4707C">
      <w:pPr>
        <w:pStyle w:val="Zkladntextslovan3"/>
      </w:pPr>
      <w:r>
        <w:t>Smluvní strany</w:t>
      </w:r>
      <w:r w:rsidR="004720D5">
        <w:t xml:space="preserve"> jsou</w:t>
      </w:r>
      <w:r w:rsidR="00B4707C" w:rsidRPr="001144C1">
        <w:t>, dle § 33 odstavce 3 zákona č. 127/2005 Sb., o elek</w:t>
      </w:r>
      <w:r w:rsidR="004720D5">
        <w:t>tronických komunikacích, povinny</w:t>
      </w:r>
      <w:r w:rsidR="00B4707C" w:rsidRPr="001144C1">
        <w:t xml:space="preserve"> bezodkladně a bezplatně předat společnosti Telefónica O2 </w:t>
      </w:r>
      <w:r w:rsidR="006537DB">
        <w:t>(</w:t>
      </w:r>
      <w:r w:rsidR="00B4707C" w:rsidRPr="001144C1">
        <w:t>jako podnikateli zajišťujícímu připojení k veřejné pevné komunikační síti subjektu, který provozuje pracoviště pro příjem volání na čísla tísňového volání</w:t>
      </w:r>
      <w:r w:rsidR="006537DB">
        <w:t>)</w:t>
      </w:r>
      <w:r w:rsidR="00B4707C" w:rsidRPr="001144C1">
        <w:t xml:space="preserve"> aktuální osobní údaje všech svých účastníků pro lokalizaci, popřípadě identifikaci volajícího při volání na čísla tísňových volání (dále jen „Údaje“).</w:t>
      </w:r>
    </w:p>
    <w:p w14:paraId="53AF9D4E" w14:textId="77777777" w:rsidR="00B4707C" w:rsidRPr="00B4707C" w:rsidRDefault="004720D5" w:rsidP="00B4707C">
      <w:pPr>
        <w:pStyle w:val="Zkladntextslovan3"/>
      </w:pPr>
      <w:r>
        <w:t>Údaje předají</w:t>
      </w:r>
      <w:r w:rsidR="00B4707C" w:rsidRPr="001144C1">
        <w:t xml:space="preserve"> </w:t>
      </w:r>
      <w:r w:rsidR="00883747">
        <w:t>smluvní strany</w:t>
      </w:r>
      <w:r w:rsidR="00B4707C" w:rsidRPr="001144C1">
        <w:t xml:space="preserve"> v rozsahu, formě a způsobem, které stanoví právní předpisy</w:t>
      </w:r>
      <w:r>
        <w:t>.</w:t>
      </w:r>
      <w:r w:rsidR="00B4707C" w:rsidRPr="001144C1">
        <w:t xml:space="preserve"> </w:t>
      </w:r>
    </w:p>
    <w:p w14:paraId="1332AB28" w14:textId="77777777" w:rsidR="00BC7E1C" w:rsidRDefault="00BC7E1C" w:rsidP="00662EDF">
      <w:pPr>
        <w:pStyle w:val="Nadpis2"/>
      </w:pPr>
      <w:bookmarkStart w:id="68" w:name="_Ref231890585"/>
      <w:bookmarkStart w:id="69" w:name="_Toc128140973"/>
      <w:r>
        <w:t>Tranzit přístupu k Evropským harmonizovaným číslům</w:t>
      </w:r>
      <w:bookmarkEnd w:id="68"/>
      <w:bookmarkEnd w:id="69"/>
    </w:p>
    <w:p w14:paraId="19DCCDA3" w14:textId="77777777" w:rsidR="006537DB" w:rsidRDefault="006537DB" w:rsidP="006537DB">
      <w:pPr>
        <w:pStyle w:val="Zkladntextslovan3"/>
      </w:pPr>
      <w:r>
        <w:t xml:space="preserve">Služba </w:t>
      </w:r>
      <w:r w:rsidR="00841A5A">
        <w:fldChar w:fldCharType="begin"/>
      </w:r>
      <w:r w:rsidR="00841A5A">
        <w:instrText xml:space="preserve"> REF _Ref231890585 \h </w:instrText>
      </w:r>
      <w:r w:rsidR="00841A5A">
        <w:fldChar w:fldCharType="separate"/>
      </w:r>
      <w:r w:rsidR="00751099">
        <w:t>Tranzit přístupu k Evropským harmonizovaným číslům</w:t>
      </w:r>
      <w:r w:rsidR="00841A5A">
        <w:fldChar w:fldCharType="end"/>
      </w:r>
      <w:r>
        <w:t xml:space="preserve"> (dále linky veřejných služeb) 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</w:t>
      </w:r>
      <w:r w:rsidRPr="00D17D5F">
        <w:t xml:space="preserve">do </w:t>
      </w:r>
      <w:r>
        <w:t>sítě operátora</w:t>
      </w:r>
      <w:r w:rsidR="0054120F">
        <w:t>,</w:t>
      </w:r>
      <w:r>
        <w:t xml:space="preserve"> v níž jsou provozovány služby linek veřejných služeb s využitím tranzitu přes síť druhé smluvní strany.</w:t>
      </w:r>
    </w:p>
    <w:p w14:paraId="46C9B138" w14:textId="77777777" w:rsidR="006537DB" w:rsidRDefault="006537DB" w:rsidP="00691F27">
      <w:pPr>
        <w:pStyle w:val="Zkladntextslovan3"/>
      </w:pPr>
      <w:r>
        <w:t>T</w:t>
      </w:r>
      <w:r w:rsidRPr="001144C1">
        <w:t xml:space="preserve">elefonní čísla </w:t>
      </w:r>
      <w:r w:rsidR="00C644C3">
        <w:t>l</w:t>
      </w:r>
      <w:r>
        <w:t xml:space="preserve">inek veřejných </w:t>
      </w:r>
      <w:r w:rsidRPr="001144C1">
        <w:t>služeb jsou</w:t>
      </w:r>
      <w:r w:rsidR="00691F27">
        <w:t xml:space="preserve"> </w:t>
      </w:r>
      <w:r>
        <w:t>116xxx</w:t>
      </w:r>
    </w:p>
    <w:p w14:paraId="42A0845D" w14:textId="77777777" w:rsidR="006537DB" w:rsidRDefault="006537DB" w:rsidP="006537DB">
      <w:pPr>
        <w:pStyle w:val="Zkladntextslovan3"/>
      </w:pPr>
      <w:r>
        <w:t>Před předáním volání do sítě operátora</w:t>
      </w:r>
      <w:r w:rsidR="0054120F">
        <w:t>,</w:t>
      </w:r>
      <w:r>
        <w:t xml:space="preserve"> v níž jsou provozovány linky veřejných služeb musí být volané číslo upraveno tak, aby volání mohlo být </w:t>
      </w:r>
      <w:r w:rsidR="005D42BB">
        <w:t xml:space="preserve">správně směrováno. </w:t>
      </w:r>
      <w:r>
        <w:t xml:space="preserve">Směrování je prováděno pomoci NRN (Network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). Způsob a podmínky úpravy čísla jsou popsány v Příloze 2.</w:t>
      </w:r>
    </w:p>
    <w:p w14:paraId="2302C784" w14:textId="77777777" w:rsidR="00141644" w:rsidRDefault="00141644" w:rsidP="00141644">
      <w:pPr>
        <w:pStyle w:val="Nadpis2"/>
      </w:pPr>
      <w:bookmarkStart w:id="70" w:name="_Ref231892298"/>
      <w:bookmarkStart w:id="71" w:name="_Ref232066212"/>
      <w:bookmarkStart w:id="72" w:name="_Toc128140974"/>
      <w:r>
        <w:t xml:space="preserve">Tranzit </w:t>
      </w:r>
      <w:r w:rsidR="00CC2ADA">
        <w:t>ke službě informace</w:t>
      </w:r>
      <w:r>
        <w:t xml:space="preserve"> o telefonních číslech</w:t>
      </w:r>
      <w:bookmarkEnd w:id="70"/>
      <w:bookmarkEnd w:id="71"/>
      <w:bookmarkEnd w:id="72"/>
    </w:p>
    <w:p w14:paraId="3CACE3BA" w14:textId="77777777" w:rsidR="008607EE" w:rsidRDefault="008607EE" w:rsidP="008607EE">
      <w:pPr>
        <w:pStyle w:val="Zkladntextslovan3"/>
      </w:pPr>
      <w:r>
        <w:t xml:space="preserve">Služba </w:t>
      </w:r>
      <w:r w:rsidR="0039648A">
        <w:fldChar w:fldCharType="begin"/>
      </w:r>
      <w:r w:rsidR="0039648A">
        <w:instrText xml:space="preserve"> REF _Ref232066212 \h </w:instrText>
      </w:r>
      <w:r w:rsidR="0039648A">
        <w:fldChar w:fldCharType="separate"/>
      </w:r>
      <w:r w:rsidR="00751099">
        <w:t>Tranzit ke službě informace o telefonních číslech</w:t>
      </w:r>
      <w:r w:rsidR="0039648A">
        <w:fldChar w:fldCharType="end"/>
      </w:r>
      <w:r w:rsidR="0039648A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 \* MERGEFORMAT </w:instrText>
      </w:r>
      <w:r>
        <w:fldChar w:fldCharType="separate"/>
      </w:r>
      <w:r w:rsidR="00751099">
        <w:rPr>
          <w:smallCaps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>) ke službě Informace o telefonních číslech v České republice poskytované společností Telefónica O2 s využitím tranzitu přes síť druhé smluvní strany.</w:t>
      </w:r>
    </w:p>
    <w:p w14:paraId="4FA92911" w14:textId="77777777" w:rsidR="00CC2ADA" w:rsidRDefault="00CC2ADA" w:rsidP="008607EE">
      <w:pPr>
        <w:pStyle w:val="Zkladntextslovan3"/>
      </w:pPr>
      <w:r>
        <w:t>Služb</w:t>
      </w:r>
      <w:r w:rsidR="00030907">
        <w:t>a</w:t>
      </w:r>
      <w:r>
        <w:t xml:space="preserve"> informace o telefonních číslech je poskytov</w:t>
      </w:r>
      <w:r w:rsidR="00D54D33">
        <w:t>ána společností Telefónica O2 a </w:t>
      </w:r>
      <w:r>
        <w:t>podmínky pro její poskytování se řídí podmínkami společnosti Telefónica O2.</w:t>
      </w:r>
    </w:p>
    <w:p w14:paraId="27994A7E" w14:textId="77777777" w:rsidR="00030907" w:rsidRDefault="00030907" w:rsidP="008607EE">
      <w:pPr>
        <w:pStyle w:val="Zkladntextslovan3"/>
      </w:pPr>
      <w:r>
        <w:t>Služba informace o telefonních číslech má přístupové číslo 1180.</w:t>
      </w:r>
    </w:p>
    <w:p w14:paraId="3ECB8B08" w14:textId="77777777" w:rsidR="00AF0C53" w:rsidRDefault="00AF0C53" w:rsidP="00AF0C53">
      <w:pPr>
        <w:pStyle w:val="Zkladntextslovan3"/>
      </w:pPr>
      <w:bookmarkStart w:id="73" w:name="_Ref231895489"/>
      <w:r>
        <w:t xml:space="preserve">Před předáním volání do sítě operátora, v níž je služba provozována, musí být volané číslo upraveno tak, aby volání mohlo být správně směrováno. Směrování je prováděno pomoci NRN (Network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). Způsob a podmínky úpravy čísla jsou popsány v Příloze 2.</w:t>
      </w:r>
    </w:p>
    <w:p w14:paraId="21A181C8" w14:textId="77777777" w:rsidR="00611ADF" w:rsidRPr="00611ADF" w:rsidRDefault="00141644" w:rsidP="00611ADF">
      <w:pPr>
        <w:pStyle w:val="Nadpis2"/>
      </w:pPr>
      <w:bookmarkStart w:id="74" w:name="_Ref231917864"/>
      <w:bookmarkStart w:id="75" w:name="_Toc128140975"/>
      <w:bookmarkEnd w:id="73"/>
      <w:r>
        <w:t xml:space="preserve">Tranzit </w:t>
      </w:r>
      <w:r w:rsidR="00CC2ADA">
        <w:t>ke službě informace</w:t>
      </w:r>
      <w:r>
        <w:t xml:space="preserve"> o telefonních číslech v</w:t>
      </w:r>
      <w:r w:rsidR="00611ADF">
        <w:t> </w:t>
      </w:r>
      <w:r w:rsidR="0016196E">
        <w:t>cizině</w:t>
      </w:r>
      <w:bookmarkEnd w:id="74"/>
      <w:bookmarkEnd w:id="75"/>
    </w:p>
    <w:p w14:paraId="4BFCA142" w14:textId="77777777" w:rsidR="0016196E" w:rsidRDefault="0016196E" w:rsidP="0016196E">
      <w:pPr>
        <w:pStyle w:val="Zkladntextslovan3"/>
      </w:pPr>
      <w:bookmarkStart w:id="76" w:name="_Ref231917131"/>
      <w:r>
        <w:t xml:space="preserve">Služba </w:t>
      </w:r>
      <w:r w:rsidR="0039648A">
        <w:fldChar w:fldCharType="begin"/>
      </w:r>
      <w:r w:rsidR="0039648A">
        <w:instrText xml:space="preserve"> REF _Ref231917864 \h </w:instrText>
      </w:r>
      <w:r w:rsidR="0039648A">
        <w:fldChar w:fldCharType="separate"/>
      </w:r>
      <w:r w:rsidR="00751099">
        <w:t>Tranzit ke službě informace o telefonních číslech v cizině</w:t>
      </w:r>
      <w:r w:rsidR="0039648A">
        <w:fldChar w:fldCharType="end"/>
      </w:r>
      <w:r w:rsidR="0039648A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</w:t>
      </w:r>
      <w:r>
        <w:lastRenderedPageBreak/>
        <w:t>předáno z veřejné komunikační sítě jedné smluvní strany (</w:t>
      </w:r>
      <w:proofErr w:type="spellStart"/>
      <w:r>
        <w:fldChar w:fldCharType="begin"/>
      </w:r>
      <w:r>
        <w:instrText xml:space="preserve"> REF OLO_Short \h  \* MERGEFORMAT </w:instrText>
      </w:r>
      <w:r>
        <w:fldChar w:fldCharType="separate"/>
      </w:r>
      <w:r w:rsidR="00751099">
        <w:rPr>
          <w:smallCaps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>) ke službě Informace o telefonních číslech v cizině poskytované společností Telefónica O2 s využitím tranzitu přes síť druhé smluvní strany.</w:t>
      </w:r>
    </w:p>
    <w:p w14:paraId="35C34562" w14:textId="77777777" w:rsidR="0016196E" w:rsidRDefault="0016196E" w:rsidP="0016196E">
      <w:pPr>
        <w:pStyle w:val="Zkladntextslovan3"/>
      </w:pPr>
      <w:r>
        <w:t>Služba informace o telefonních číslech v cizině je poskytována společností Telefónica O2 a podmínky pro její poskytování se řídí podmínkami společnosti Telefónica O2.</w:t>
      </w:r>
    </w:p>
    <w:p w14:paraId="1F49835D" w14:textId="77777777" w:rsidR="0016196E" w:rsidRDefault="0016196E" w:rsidP="0016196E">
      <w:pPr>
        <w:pStyle w:val="Zkladntextslovan3"/>
      </w:pPr>
      <w:r>
        <w:t>Služba informace o telefonních číslech v cizině má přístupové číslo 1181.</w:t>
      </w:r>
    </w:p>
    <w:p w14:paraId="62415A8E" w14:textId="77777777" w:rsidR="00AF0C53" w:rsidRDefault="00AF0C53" w:rsidP="00AF0C53">
      <w:pPr>
        <w:pStyle w:val="Zkladntextslovan3"/>
      </w:pPr>
      <w:r>
        <w:t xml:space="preserve">Před předáním volání do sítě operátora, v níž je služba provozována, musí být volané číslo upraveno tak, aby volání mohlo být správně směrováno. Směrování je prováděno pomoci NRN (Network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). Způsob a podmínky úpravy čísla jsou popsány v Příloze 2.</w:t>
      </w:r>
    </w:p>
    <w:p w14:paraId="003BD647" w14:textId="77777777" w:rsidR="00662EDF" w:rsidRDefault="00662EDF" w:rsidP="00662EDF">
      <w:pPr>
        <w:pStyle w:val="Nadpis2"/>
      </w:pPr>
      <w:bookmarkStart w:id="77" w:name="_Ref231921119"/>
      <w:bookmarkStart w:id="78" w:name="_Toc128140976"/>
      <w:bookmarkEnd w:id="76"/>
      <w:r>
        <w:t>Tranzit k informačním linkám</w:t>
      </w:r>
      <w:bookmarkEnd w:id="77"/>
      <w:bookmarkEnd w:id="78"/>
    </w:p>
    <w:p w14:paraId="1298095C" w14:textId="77777777" w:rsidR="00D331A5" w:rsidRDefault="00D331A5" w:rsidP="00D331A5">
      <w:pPr>
        <w:pStyle w:val="Zkladntextslovan3"/>
      </w:pPr>
      <w:r>
        <w:t xml:space="preserve">Služba </w:t>
      </w:r>
      <w:r w:rsidR="001C273E">
        <w:fldChar w:fldCharType="begin"/>
      </w:r>
      <w:r w:rsidR="001C273E">
        <w:instrText xml:space="preserve"> REF _Ref231921119 \h </w:instrText>
      </w:r>
      <w:r w:rsidR="001C273E">
        <w:fldChar w:fldCharType="separate"/>
      </w:r>
      <w:r w:rsidR="00751099">
        <w:t>Tranzit k informačním linkám</w:t>
      </w:r>
      <w:r w:rsidR="001C273E">
        <w:fldChar w:fldCharType="end"/>
      </w:r>
      <w:r w:rsidR="001C273E">
        <w:t xml:space="preserve"> </w:t>
      </w:r>
      <w:r>
        <w:t xml:space="preserve">poskytuje tranzitní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4120F">
        <w:t>,</w:t>
      </w:r>
      <w:r>
        <w:t xml:space="preserve"> v němž je volání předáno z veřejné komunikační sítě jedné smluvní strany (</w:t>
      </w:r>
      <w:proofErr w:type="spellStart"/>
      <w:r>
        <w:fldChar w:fldCharType="begin"/>
      </w:r>
      <w:r>
        <w:instrText xml:space="preserve"> REF OLO_Short \h  \* MERGEFORMAT </w:instrText>
      </w:r>
      <w:r>
        <w:fldChar w:fldCharType="separate"/>
      </w:r>
      <w:r w:rsidR="00751099">
        <w:rPr>
          <w:smallCaps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>) ke službám informačních linek provozovaných v síti některého z národních provozovatelů v ČR s využitím tranzitu přes síť druhé smluvní strany.</w:t>
      </w:r>
    </w:p>
    <w:p w14:paraId="6DABBE4D" w14:textId="77777777" w:rsidR="00D331A5" w:rsidRDefault="00D331A5" w:rsidP="00D331A5">
      <w:pPr>
        <w:pStyle w:val="Zkladntextslovan3"/>
      </w:pPr>
      <w:r>
        <w:t>Služby Informačních linek mají přístupová čísla:</w:t>
      </w:r>
    </w:p>
    <w:p w14:paraId="70B07ACD" w14:textId="77777777" w:rsidR="00D331A5" w:rsidRDefault="00D331A5" w:rsidP="00D331A5">
      <w:pPr>
        <w:pStyle w:val="Zkladntextslovan3"/>
        <w:numPr>
          <w:ilvl w:val="0"/>
          <w:numId w:val="6"/>
        </w:numPr>
      </w:pPr>
      <w:r>
        <w:t>12YX, kde Y je 0 až 3,</w:t>
      </w:r>
    </w:p>
    <w:p w14:paraId="3D63ED01" w14:textId="77777777" w:rsidR="00D331A5" w:rsidRDefault="00D331A5" w:rsidP="00D331A5">
      <w:pPr>
        <w:pStyle w:val="Zkladntextslovan3"/>
        <w:numPr>
          <w:ilvl w:val="0"/>
          <w:numId w:val="6"/>
        </w:numPr>
      </w:pPr>
      <w:r>
        <w:t>1240,</w:t>
      </w:r>
    </w:p>
    <w:p w14:paraId="3D8813CF" w14:textId="77777777" w:rsidR="00D331A5" w:rsidRDefault="00D331A5" w:rsidP="00D331A5">
      <w:pPr>
        <w:pStyle w:val="Zkladntextslovan3"/>
        <w:numPr>
          <w:ilvl w:val="0"/>
          <w:numId w:val="6"/>
        </w:numPr>
      </w:pPr>
      <w:r>
        <w:t>124YX, kde Y je 1 až 9,</w:t>
      </w:r>
    </w:p>
    <w:p w14:paraId="286CBAE0" w14:textId="77777777" w:rsidR="00D331A5" w:rsidRDefault="00D331A5" w:rsidP="00D331A5">
      <w:pPr>
        <w:pStyle w:val="Zkladntextslovan3"/>
        <w:numPr>
          <w:ilvl w:val="0"/>
          <w:numId w:val="6"/>
        </w:numPr>
      </w:pPr>
      <w:r>
        <w:t>12YXX, kde Y je 5 až 9,</w:t>
      </w:r>
    </w:p>
    <w:p w14:paraId="6E49F292" w14:textId="77777777" w:rsidR="00D331A5" w:rsidRPr="00D331A5" w:rsidRDefault="00D331A5" w:rsidP="00D331A5">
      <w:pPr>
        <w:pStyle w:val="Zkladntextslovan3"/>
        <w:numPr>
          <w:ilvl w:val="0"/>
          <w:numId w:val="6"/>
        </w:numPr>
      </w:pPr>
      <w:r>
        <w:t>14XXX</w:t>
      </w:r>
    </w:p>
    <w:p w14:paraId="25EBCB05" w14:textId="77777777" w:rsidR="00D331A5" w:rsidRDefault="00D331A5" w:rsidP="00D331A5">
      <w:pPr>
        <w:pStyle w:val="Zkladntextslovan3"/>
      </w:pPr>
      <w:r>
        <w:t xml:space="preserve">Před předáním volání do sítě operátora, v níž je služba provozována, musí být volané číslo upraveno tak, aby volání mohlo být správně směrováno. Směrování je prováděno pomoci NRN (Network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>). Způsob a podmínky úpravy čísla jsou popsány v Příloze 2.</w:t>
      </w:r>
    </w:p>
    <w:p w14:paraId="61D83B95" w14:textId="77777777" w:rsidR="00BC7E1C" w:rsidRDefault="00662EDF" w:rsidP="00662EDF">
      <w:pPr>
        <w:pStyle w:val="Nadpis2"/>
      </w:pPr>
      <w:bookmarkStart w:id="79" w:name="_Ref231964194"/>
      <w:bookmarkStart w:id="80" w:name="_Ref231964199"/>
      <w:bookmarkStart w:id="81" w:name="_Toc128140977"/>
      <w:r>
        <w:t>Automatický odchozí mezinárodní provoz</w:t>
      </w:r>
      <w:bookmarkEnd w:id="79"/>
      <w:bookmarkEnd w:id="80"/>
      <w:bookmarkEnd w:id="81"/>
    </w:p>
    <w:p w14:paraId="3F72A8E2" w14:textId="77777777" w:rsidR="0064588A" w:rsidRDefault="0064588A" w:rsidP="0064588A">
      <w:pPr>
        <w:pStyle w:val="Zkladntextslovan3"/>
      </w:pPr>
      <w:r>
        <w:t>Služba</w:t>
      </w:r>
      <w:r w:rsidR="00421DA6">
        <w:t xml:space="preserve"> </w:t>
      </w:r>
      <w:r w:rsidR="00421DA6">
        <w:fldChar w:fldCharType="begin"/>
      </w:r>
      <w:r w:rsidR="00421DA6">
        <w:instrText xml:space="preserve"> REF _Ref231964194 \h </w:instrText>
      </w:r>
      <w:r w:rsidR="00421DA6">
        <w:fldChar w:fldCharType="separate"/>
      </w:r>
      <w:r w:rsidR="00751099">
        <w:t>Automatický odchozí mezinárodní provoz</w:t>
      </w:r>
      <w:r w:rsidR="00421DA6">
        <w:fldChar w:fldCharType="end"/>
      </w:r>
      <w:r>
        <w:t xml:space="preserve"> poskytuje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306B1">
        <w:t>,</w:t>
      </w:r>
      <w:r>
        <w:t xml:space="preserve"> v němž je volání předáno z 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 xml:space="preserve">) </w:t>
      </w:r>
      <w:r w:rsidRPr="00D17D5F">
        <w:t>do infrastruktur zahraničních provozovatelů, které jsou zpřístupněné použitím mezinárodních směrových čísel</w:t>
      </w:r>
      <w:r>
        <w:t xml:space="preserve"> zemí pro země uvedené v ceníku mezinárodního provozu</w:t>
      </w:r>
      <w:r w:rsidR="00294BD7">
        <w:t xml:space="preserve"> (příloha </w:t>
      </w:r>
      <w:proofErr w:type="gramStart"/>
      <w:r w:rsidR="00294BD7">
        <w:t>1B</w:t>
      </w:r>
      <w:proofErr w:type="gramEnd"/>
      <w:r w:rsidR="00294BD7">
        <w:t xml:space="preserve"> Smlouvy)</w:t>
      </w:r>
      <w:r>
        <w:t xml:space="preserve"> přes síť druhé smluvní strany.</w:t>
      </w:r>
    </w:p>
    <w:p w14:paraId="2CC5B334" w14:textId="77777777" w:rsidR="0064588A" w:rsidRPr="00D17D5F" w:rsidRDefault="0064588A" w:rsidP="0064588A">
      <w:pPr>
        <w:pStyle w:val="Zkladntextslovan3"/>
      </w:pPr>
      <w:r w:rsidRPr="00D17D5F">
        <w:t>Ceny za službu zahrnují veškeré úhrady splatné mezi</w:t>
      </w:r>
      <w:r>
        <w:t xml:space="preserve">národním provozovatelům za </w:t>
      </w:r>
      <w:r w:rsidRPr="00D17D5F">
        <w:t>volání.</w:t>
      </w:r>
    </w:p>
    <w:p w14:paraId="3778A835" w14:textId="77777777" w:rsidR="0064588A" w:rsidRDefault="0064588A" w:rsidP="0064588A">
      <w:pPr>
        <w:pStyle w:val="Zkladntextslovan3"/>
      </w:pPr>
      <w:r w:rsidRPr="00D17D5F">
        <w:t xml:space="preserve">Použité ceny pro každé volání budou určeny podle směrového čísla země </w:t>
      </w:r>
      <w:r w:rsidRPr="00D17D5F">
        <w:rPr>
          <w:lang w:val="en-GB"/>
        </w:rPr>
        <w:t>(Country Code</w:t>
      </w:r>
      <w:r w:rsidRPr="00D17D5F">
        <w:t>) případně podle směrového čísla geografické oblasti a následného národního směrového čísla, resp. v případě různých cen za ukončení v pevné a v mobilní síti země určení i podle národního směrového čísla.</w:t>
      </w:r>
    </w:p>
    <w:p w14:paraId="2AD9DCAF" w14:textId="77777777" w:rsidR="0064588A" w:rsidRDefault="0064588A" w:rsidP="0064588A">
      <w:pPr>
        <w:pStyle w:val="Zkladntextslovan3"/>
      </w:pPr>
      <w:r>
        <w:t>Seznam směrových čísel zemí, směrových čísel geografické oblasti a národních směrových čísel je uveden v ceníku mezinárodního provozu.</w:t>
      </w:r>
    </w:p>
    <w:p w14:paraId="02F400D7" w14:textId="77777777" w:rsidR="00611ADF" w:rsidRDefault="00611ADF" w:rsidP="00FD354E">
      <w:pPr>
        <w:pStyle w:val="Nadpis2"/>
      </w:pPr>
      <w:bookmarkStart w:id="82" w:name="_Ref231965246"/>
      <w:bookmarkStart w:id="83" w:name="_Toc128140978"/>
      <w:r>
        <w:t>Tranzit přístupu ke službám Mezinárodních bezplatných volání</w:t>
      </w:r>
      <w:bookmarkEnd w:id="82"/>
      <w:bookmarkEnd w:id="83"/>
    </w:p>
    <w:p w14:paraId="65D0F4B8" w14:textId="77777777" w:rsidR="00A552F7" w:rsidRDefault="00A552F7" w:rsidP="00A552F7">
      <w:pPr>
        <w:pStyle w:val="Zkladntextslovan3"/>
      </w:pPr>
      <w:r>
        <w:t xml:space="preserve">Služba </w:t>
      </w:r>
      <w:r w:rsidR="00421DA6">
        <w:fldChar w:fldCharType="begin"/>
      </w:r>
      <w:r w:rsidR="00421DA6">
        <w:instrText xml:space="preserve"> REF _Ref231965246 \h </w:instrText>
      </w:r>
      <w:r w:rsidR="00421DA6">
        <w:fldChar w:fldCharType="separate"/>
      </w:r>
      <w:r w:rsidR="00751099">
        <w:t>Tranzit přístupu ke službám Mezinárodních bezplatných volání</w:t>
      </w:r>
      <w:r w:rsidR="00421DA6">
        <w:fldChar w:fldCharType="end"/>
      </w:r>
      <w:r w:rsidR="00421DA6">
        <w:t xml:space="preserve"> </w:t>
      </w:r>
      <w:r>
        <w:t xml:space="preserve">poskytuje přenos volání od </w:t>
      </w:r>
      <w:r w:rsidRPr="00D17D5F">
        <w:t>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306B1">
        <w:t>,</w:t>
      </w:r>
      <w:r>
        <w:t xml:space="preserve"> v němž je volání předáno z veřejné komunikační sítě jedné smluvní strany (</w:t>
      </w:r>
      <w:proofErr w:type="spellStart"/>
      <w:r>
        <w:fldChar w:fldCharType="begin"/>
      </w:r>
      <w:r>
        <w:instrText xml:space="preserve"> REF OLO_Short \h </w:instrText>
      </w:r>
      <w:r>
        <w:fldChar w:fldCharType="separate"/>
      </w:r>
      <w:r w:rsidR="00751099">
        <w:rPr>
          <w:smallCaps/>
          <w:noProof/>
        </w:rPr>
        <w:t>olo</w:t>
      </w:r>
      <w:proofErr w:type="spellEnd"/>
      <w:r>
        <w:fldChar w:fldCharType="end"/>
      </w:r>
      <w:r>
        <w:t xml:space="preserve"> nebo </w:t>
      </w:r>
      <w:r w:rsidR="00691F27">
        <w:t>ČDT</w:t>
      </w:r>
      <w:r>
        <w:t>) na čísla Služby Mezinárodních bezplatných volání přes síť druhé smluvní strany.</w:t>
      </w:r>
    </w:p>
    <w:p w14:paraId="1C493507" w14:textId="77777777" w:rsidR="00A552F7" w:rsidRDefault="00A552F7" w:rsidP="00A552F7">
      <w:pPr>
        <w:pStyle w:val="Zkladntextslovan3"/>
      </w:pPr>
      <w:r>
        <w:t>Služby Mezinárodních bezplatných volání mají přístupová čísla:</w:t>
      </w:r>
    </w:p>
    <w:p w14:paraId="3F841387" w14:textId="77777777" w:rsidR="00A552F7" w:rsidRPr="00D17D5F" w:rsidRDefault="00A552F7" w:rsidP="00A552F7">
      <w:pPr>
        <w:pStyle w:val="Zkladntextodsazen"/>
        <w:numPr>
          <w:ilvl w:val="0"/>
          <w:numId w:val="15"/>
        </w:numPr>
      </w:pPr>
      <w:r w:rsidRPr="00D17D5F">
        <w:t xml:space="preserve">00800 </w:t>
      </w:r>
      <w:proofErr w:type="spellStart"/>
      <w:r w:rsidRPr="00D17D5F">
        <w:t>xxxx</w:t>
      </w:r>
      <w:proofErr w:type="spellEnd"/>
      <w:r w:rsidRPr="00D17D5F">
        <w:t xml:space="preserve"> </w:t>
      </w:r>
      <w:proofErr w:type="spellStart"/>
      <w:r w:rsidRPr="00D17D5F">
        <w:t>xxxx</w:t>
      </w:r>
      <w:proofErr w:type="spellEnd"/>
      <w:r w:rsidRPr="00D17D5F">
        <w:t xml:space="preserve"> (UIFN –</w:t>
      </w:r>
      <w:r w:rsidRPr="00D17D5F">
        <w:rPr>
          <w:lang w:val="en-GB"/>
        </w:rPr>
        <w:t xml:space="preserve"> Universal International Freephone Number</w:t>
      </w:r>
      <w:r w:rsidRPr="00D17D5F">
        <w:t>, dle doporučení ITU-T E.169.1), nebo</w:t>
      </w:r>
    </w:p>
    <w:p w14:paraId="48EDEE8B" w14:textId="77777777" w:rsidR="00A552F7" w:rsidRDefault="00A552F7" w:rsidP="00A552F7">
      <w:pPr>
        <w:pStyle w:val="Zkladntextodsazen"/>
        <w:numPr>
          <w:ilvl w:val="0"/>
          <w:numId w:val="15"/>
        </w:numPr>
      </w:pPr>
      <w:r w:rsidRPr="00D17D5F">
        <w:lastRenderedPageBreak/>
        <w:t xml:space="preserve">800 00 </w:t>
      </w:r>
      <w:proofErr w:type="spellStart"/>
      <w:r w:rsidRPr="00D17D5F">
        <w:t>xxxx</w:t>
      </w:r>
      <w:proofErr w:type="spellEnd"/>
      <w:r w:rsidRPr="00D17D5F">
        <w:t xml:space="preserve"> (HCD -</w:t>
      </w:r>
      <w:r w:rsidRPr="00D17D5F">
        <w:rPr>
          <w:lang w:val="en-GB"/>
        </w:rPr>
        <w:t xml:space="preserve"> Home Country Direct</w:t>
      </w:r>
      <w:r w:rsidRPr="00D17D5F">
        <w:t>, dle Číslovacího plánu veřejných telefonních sítí)</w:t>
      </w:r>
    </w:p>
    <w:p w14:paraId="6AE535CB" w14:textId="77777777" w:rsidR="00FD354E" w:rsidRDefault="00EA4228" w:rsidP="00FD354E">
      <w:pPr>
        <w:pStyle w:val="Nadpis2"/>
      </w:pPr>
      <w:bookmarkStart w:id="84" w:name="_Ref231977998"/>
      <w:bookmarkStart w:id="85" w:name="_Ref236033791"/>
      <w:bookmarkStart w:id="86" w:name="_Toc128140979"/>
      <w:r>
        <w:t>P</w:t>
      </w:r>
      <w:r w:rsidR="00B72470">
        <w:t xml:space="preserve">řenos volání z národních VTS jiných než smluvních stran do sítě </w:t>
      </w:r>
      <w:r w:rsidR="00FD354E" w:rsidRPr="00FD354E">
        <w:fldChar w:fldCharType="begin"/>
      </w:r>
      <w:r w:rsidR="00FD354E" w:rsidRPr="00FD354E">
        <w:instrText xml:space="preserve"> REF OLO_Short \h  \* MERGEFORMAT </w:instrText>
      </w:r>
      <w:r w:rsidR="00FD354E" w:rsidRPr="00FD354E">
        <w:fldChar w:fldCharType="separate"/>
      </w:r>
      <w:proofErr w:type="spellStart"/>
      <w:r w:rsidR="00751099" w:rsidRPr="00751099">
        <w:t>olo</w:t>
      </w:r>
      <w:bookmarkEnd w:id="86"/>
      <w:proofErr w:type="spellEnd"/>
      <w:r w:rsidR="00FD354E" w:rsidRPr="00FD354E">
        <w:fldChar w:fldCharType="end"/>
      </w:r>
      <w:bookmarkEnd w:id="84"/>
      <w:bookmarkEnd w:id="85"/>
    </w:p>
    <w:p w14:paraId="764D8AC7" w14:textId="77777777" w:rsidR="00D16A38" w:rsidRDefault="00D16A38" w:rsidP="00D16A38">
      <w:pPr>
        <w:pStyle w:val="Zkladntextslovan3"/>
      </w:pPr>
      <w:r>
        <w:t>Služba</w:t>
      </w:r>
      <w:r w:rsidR="003D4817">
        <w:t xml:space="preserve"> </w:t>
      </w:r>
      <w:r w:rsidR="003D4817">
        <w:fldChar w:fldCharType="begin"/>
      </w:r>
      <w:r w:rsidR="003D4817">
        <w:instrText xml:space="preserve"> REF _Ref236033791 \h </w:instrText>
      </w:r>
      <w:r w:rsidR="003D4817">
        <w:fldChar w:fldCharType="separate"/>
      </w:r>
      <w:r w:rsidR="00751099">
        <w:t xml:space="preserve">Přenos volání z národních VTS jiných než smluvních stran do sítě </w:t>
      </w:r>
      <w:proofErr w:type="spellStart"/>
      <w:r w:rsidR="00751099" w:rsidRPr="00751099">
        <w:t>olo</w:t>
      </w:r>
      <w:proofErr w:type="spellEnd"/>
      <w:r w:rsidR="003D4817">
        <w:fldChar w:fldCharType="end"/>
      </w:r>
      <w:r>
        <w:t xml:space="preserve"> </w:t>
      </w:r>
      <w:r w:rsidR="00102C40">
        <w:t>(dále služba Umístění a tranzit)</w:t>
      </w:r>
      <w:r w:rsidRPr="00D17D5F">
        <w:t xml:space="preserve"> poskytuje přenos volání </w:t>
      </w:r>
      <w:r w:rsidR="00A75BE0">
        <w:t>z VTS ostatních národních poskytovatelů do</w:t>
      </w:r>
      <w:r w:rsidRPr="00D17D5F">
        <w:t xml:space="preserve"> spojovacího</w:t>
      </w:r>
      <w:r>
        <w:t xml:space="preserve"> pole </w:t>
      </w:r>
      <w:proofErr w:type="spellStart"/>
      <w:r>
        <w:t>bránové</w:t>
      </w:r>
      <w:proofErr w:type="spellEnd"/>
      <w:r>
        <w:t xml:space="preserve"> ústředny (včetně)</w:t>
      </w:r>
      <w:r w:rsidR="005306B1">
        <w:t>,</w:t>
      </w:r>
      <w:r>
        <w:t xml:space="preserve"> v němž </w:t>
      </w:r>
      <w:r w:rsidR="00A75BE0">
        <w:t xml:space="preserve">jsou sítě </w:t>
      </w:r>
      <w:r w:rsidR="00691F27">
        <w:t>ČDT</w:t>
      </w:r>
      <w:r w:rsidR="00A75BE0">
        <w:t xml:space="preserve"> a </w:t>
      </w:r>
      <w:r w:rsidR="00A75BE0" w:rsidRPr="00FD354E">
        <w:fldChar w:fldCharType="begin"/>
      </w:r>
      <w:r w:rsidR="00A75BE0" w:rsidRPr="00FD354E">
        <w:instrText xml:space="preserve"> REF OLO_Short \h  \* MERGEFORMAT </w:instrText>
      </w:r>
      <w:r w:rsidR="00A75BE0" w:rsidRPr="00FD354E">
        <w:fldChar w:fldCharType="separate"/>
      </w:r>
      <w:proofErr w:type="spellStart"/>
      <w:r w:rsidR="00751099" w:rsidRPr="00751099">
        <w:t>olo</w:t>
      </w:r>
      <w:proofErr w:type="spellEnd"/>
      <w:r w:rsidR="00A75BE0" w:rsidRPr="00FD354E">
        <w:fldChar w:fldCharType="end"/>
      </w:r>
      <w:r w:rsidR="00A75BE0">
        <w:t xml:space="preserve"> propojeny.</w:t>
      </w:r>
    </w:p>
    <w:p w14:paraId="17D1F300" w14:textId="77777777" w:rsidR="00D16A38" w:rsidRDefault="00A75BE0" w:rsidP="00D16A38">
      <w:pPr>
        <w:pStyle w:val="Zkladntextslovan3"/>
      </w:pPr>
      <w:r>
        <w:t xml:space="preserve">Společnost </w:t>
      </w:r>
      <w:r w:rsidRPr="00FD354E">
        <w:fldChar w:fldCharType="begin"/>
      </w:r>
      <w:r w:rsidRPr="00FD354E">
        <w:instrText xml:space="preserve"> REF OLO_Short \h  \* MERGEFORMAT </w:instrText>
      </w:r>
      <w:r w:rsidRPr="00FD354E">
        <w:fldChar w:fldCharType="separate"/>
      </w:r>
      <w:proofErr w:type="spellStart"/>
      <w:r w:rsidR="00751099" w:rsidRPr="00751099">
        <w:t>olo</w:t>
      </w:r>
      <w:proofErr w:type="spellEnd"/>
      <w:r w:rsidRPr="00FD354E">
        <w:fldChar w:fldCharType="end"/>
      </w:r>
      <w:r>
        <w:t xml:space="preserve"> uzavře se společností </w:t>
      </w:r>
      <w:r w:rsidR="00691F27">
        <w:t>ČDT</w:t>
      </w:r>
      <w:r>
        <w:t xml:space="preserve"> zvláštní „Dohodu o umístění </w:t>
      </w:r>
      <w:r w:rsidR="00102C40">
        <w:t>a </w:t>
      </w:r>
      <w:r w:rsidR="00744D01">
        <w:t>směrování</w:t>
      </w:r>
      <w:r>
        <w:t>“</w:t>
      </w:r>
      <w:r w:rsidR="00183A2D">
        <w:t>,</w:t>
      </w:r>
      <w:r>
        <w:t xml:space="preserve"> ke které přiloží kopie Rozhodnutí ČTU o přidělení čísel pro všechna čísla, která mají být směrována v rámci služby </w:t>
      </w:r>
      <w:r w:rsidR="00102C40">
        <w:t>Umístění a tranzit</w:t>
      </w:r>
      <w:r>
        <w:t>.</w:t>
      </w:r>
    </w:p>
    <w:p w14:paraId="6C640078" w14:textId="77777777" w:rsidR="00A75BE0" w:rsidRDefault="00A75BE0" w:rsidP="00D16A38">
      <w:pPr>
        <w:pStyle w:val="Zkladntextslovan3"/>
      </w:pPr>
      <w:r>
        <w:t xml:space="preserve">Společnost </w:t>
      </w:r>
      <w:r w:rsidR="00691F27">
        <w:t>ČDT</w:t>
      </w:r>
      <w:r>
        <w:t xml:space="preserve"> informuje ostatní operátory </w:t>
      </w:r>
      <w:r w:rsidR="00691F27">
        <w:t>ČDT</w:t>
      </w:r>
      <w:r w:rsidR="00744D01">
        <w:t xml:space="preserve"> o u</w:t>
      </w:r>
      <w:r>
        <w:t>místění čísel uvedených v</w:t>
      </w:r>
      <w:r w:rsidR="00744D01">
        <w:t> D</w:t>
      </w:r>
      <w:r>
        <w:t>ohodě</w:t>
      </w:r>
      <w:r w:rsidR="00744D01">
        <w:t xml:space="preserve"> o umístění a směrování</w:t>
      </w:r>
      <w:r>
        <w:t xml:space="preserve"> do sítě </w:t>
      </w:r>
      <w:r w:rsidR="00691F27">
        <w:t>ČDT</w:t>
      </w:r>
      <w:r>
        <w:t xml:space="preserve"> a povolí tranzit z ostatních sítí přes svou síť do sítě společnosti </w:t>
      </w:r>
      <w:r w:rsidRPr="00FD354E">
        <w:fldChar w:fldCharType="begin"/>
      </w:r>
      <w:r w:rsidRPr="00FD354E">
        <w:instrText xml:space="preserve"> REF OLO_Short \h  \* MERGEFORMAT </w:instrText>
      </w:r>
      <w:r w:rsidRPr="00FD354E">
        <w:fldChar w:fldCharType="separate"/>
      </w:r>
      <w:proofErr w:type="spellStart"/>
      <w:r w:rsidR="00751099" w:rsidRPr="00751099">
        <w:t>olo</w:t>
      </w:r>
      <w:proofErr w:type="spellEnd"/>
      <w:r w:rsidRPr="00FD354E">
        <w:fldChar w:fldCharType="end"/>
      </w:r>
      <w:r>
        <w:t>.</w:t>
      </w:r>
    </w:p>
    <w:p w14:paraId="5372E1A5" w14:textId="77777777" w:rsidR="00102C40" w:rsidRDefault="00102C40" w:rsidP="00D16A38">
      <w:pPr>
        <w:pStyle w:val="Zkladntextslovan3"/>
      </w:pPr>
      <w:r>
        <w:t xml:space="preserve">Společnost </w:t>
      </w:r>
      <w:r w:rsidR="00691F27">
        <w:t>ČDT</w:t>
      </w:r>
      <w:r>
        <w:t xml:space="preserve"> nenese vůči </w:t>
      </w:r>
      <w:r w:rsidRPr="00FD354E">
        <w:fldChar w:fldCharType="begin"/>
      </w:r>
      <w:r w:rsidRPr="00FD354E">
        <w:instrText xml:space="preserve"> REF OLO_Short \h  \* MERGEFORMAT </w:instrText>
      </w:r>
      <w:r w:rsidRPr="00FD354E">
        <w:fldChar w:fldCharType="separate"/>
      </w:r>
      <w:proofErr w:type="spellStart"/>
      <w:r w:rsidR="00751099" w:rsidRPr="00751099">
        <w:t>olo</w:t>
      </w:r>
      <w:proofErr w:type="spellEnd"/>
      <w:r w:rsidRPr="00FD354E">
        <w:fldChar w:fldCharType="end"/>
      </w:r>
      <w:r>
        <w:t xml:space="preserve"> odpovědnost za nastavení směrování čísel v sítích ostatních operátorů.</w:t>
      </w:r>
    </w:p>
    <w:p w14:paraId="79476010" w14:textId="77777777" w:rsidR="00102C40" w:rsidRDefault="00102C40" w:rsidP="00D16A38">
      <w:pPr>
        <w:pStyle w:val="Zkladntextslovan3"/>
      </w:pPr>
      <w:r>
        <w:t>V rámci služby Umístění a tranzit mohou být směrována čísla služeb:</w:t>
      </w:r>
    </w:p>
    <w:p w14:paraId="423D3FF2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Koncových volání do pevné sítě</w:t>
      </w:r>
    </w:p>
    <w:p w14:paraId="42CB03C0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 xml:space="preserve">Koncových volání do sítě </w:t>
      </w:r>
      <w:proofErr w:type="spellStart"/>
      <w:r>
        <w:t>VoIP</w:t>
      </w:r>
      <w:proofErr w:type="spellEnd"/>
    </w:p>
    <w:p w14:paraId="015BB89E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Přístupu ke službám na účet volaného</w:t>
      </w:r>
    </w:p>
    <w:p w14:paraId="36C62D09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Přístupu ke službám UAN</w:t>
      </w:r>
    </w:p>
    <w:p w14:paraId="6BBA8F7B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Přístupu ke službám se sdílenými náklady</w:t>
      </w:r>
    </w:p>
    <w:p w14:paraId="6F1F457C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Přístupu k privátním sítím</w:t>
      </w:r>
    </w:p>
    <w:p w14:paraId="1DB9A427" w14:textId="77777777" w:rsidR="00102C40" w:rsidRDefault="00102C40" w:rsidP="00102C40">
      <w:pPr>
        <w:pStyle w:val="Zkladntextodsazen"/>
        <w:numPr>
          <w:ilvl w:val="0"/>
          <w:numId w:val="16"/>
        </w:numPr>
      </w:pPr>
      <w:r>
        <w:t>Koncové volání k síti internet</w:t>
      </w:r>
    </w:p>
    <w:p w14:paraId="75DB3A9D" w14:textId="77777777" w:rsidR="00880347" w:rsidRDefault="00102C40" w:rsidP="00880347">
      <w:pPr>
        <w:pStyle w:val="Zkladntextodsazen"/>
        <w:numPr>
          <w:ilvl w:val="0"/>
          <w:numId w:val="16"/>
        </w:numPr>
      </w:pPr>
      <w:r>
        <w:t xml:space="preserve">Přenesených čísel – Umístěno do sítě </w:t>
      </w:r>
      <w:r w:rsidR="00691F27">
        <w:t>ČDT</w:t>
      </w:r>
      <w:r w:rsidR="005306B1">
        <w:t>, ale</w:t>
      </w:r>
      <w:r>
        <w:t xml:space="preserve"> bude </w:t>
      </w:r>
      <w:proofErr w:type="spellStart"/>
      <w:r>
        <w:t>OpID</w:t>
      </w:r>
      <w:proofErr w:type="spellEnd"/>
      <w:r>
        <w:t xml:space="preserve"> </w:t>
      </w:r>
      <w:r w:rsidRPr="00FD354E">
        <w:fldChar w:fldCharType="begin"/>
      </w:r>
      <w:r w:rsidRPr="00FD354E">
        <w:instrText xml:space="preserve"> REF OLO_Short \h  \* MERGEFORMAT </w:instrText>
      </w:r>
      <w:r w:rsidRPr="00FD354E">
        <w:fldChar w:fldCharType="separate"/>
      </w:r>
      <w:proofErr w:type="spellStart"/>
      <w:r w:rsidR="00751099" w:rsidRPr="00751099">
        <w:t>olo</w:t>
      </w:r>
      <w:proofErr w:type="spellEnd"/>
      <w:r w:rsidRPr="00FD354E">
        <w:fldChar w:fldCharType="end"/>
      </w:r>
      <w:r>
        <w:t>.</w:t>
      </w:r>
    </w:p>
    <w:p w14:paraId="7664A00E" w14:textId="77777777" w:rsidR="00707644" w:rsidRPr="00707644" w:rsidRDefault="00707644" w:rsidP="00707644"/>
    <w:sectPr w:rsidR="00707644" w:rsidRPr="00707644" w:rsidSect="002C3D62">
      <w:pgSz w:w="11907" w:h="16840" w:code="9"/>
      <w:pgMar w:top="1701" w:right="1247" w:bottom="851" w:left="1361" w:header="737" w:footer="44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Zbyněk Pečenka" w:date="2009-05-27T15:25:00Z" w:initials="ZP">
    <w:p w14:paraId="64D7BB15" w14:textId="77777777" w:rsidR="00C774D9" w:rsidRDefault="00C774D9">
      <w:pPr>
        <w:pStyle w:val="Textkomente"/>
      </w:pPr>
      <w:r>
        <w:rPr>
          <w:rStyle w:val="Odkaznakoment"/>
        </w:rPr>
        <w:annotationRef/>
      </w:r>
      <w:r>
        <w:t xml:space="preserve">Doplnit, </w:t>
      </w:r>
      <w:proofErr w:type="spellStart"/>
      <w:r>
        <w:t>kopiruje</w:t>
      </w:r>
      <w:proofErr w:type="spellEnd"/>
      <w:r>
        <w:t xml:space="preserve"> se dále.</w:t>
      </w:r>
    </w:p>
  </w:comment>
  <w:comment w:id="3" w:author="Zbyněk Pečenka" w:date="2009-05-27T15:25:00Z" w:initials="ZP">
    <w:p w14:paraId="4330F908" w14:textId="77777777" w:rsidR="00C774D9" w:rsidRDefault="00C774D9">
      <w:pPr>
        <w:pStyle w:val="Textkomente"/>
      </w:pPr>
      <w:r>
        <w:rPr>
          <w:rStyle w:val="Odkaznakoment"/>
        </w:rPr>
        <w:annotationRef/>
      </w:r>
      <w:r>
        <w:t>Doplnit, kopíruje se dále.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D7BB15" w15:done="0"/>
  <w15:commentEx w15:paraId="4330F9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D7BB15" w16cid:durableId="27A345C4"/>
  <w16cid:commentId w16cid:paraId="4330F908" w16cid:durableId="27A345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1A7BE" w14:textId="77777777" w:rsidR="001B6F8C" w:rsidRDefault="001B6F8C">
      <w:r>
        <w:separator/>
      </w:r>
    </w:p>
  </w:endnote>
  <w:endnote w:type="continuationSeparator" w:id="0">
    <w:p w14:paraId="53EE4F21" w14:textId="77777777" w:rsidR="001B6F8C" w:rsidRDefault="001B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Com 45 Light">
    <w:altName w:val="Arial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3237E" w14:textId="77777777" w:rsidR="00C774D9" w:rsidRDefault="00C774D9">
    <w:pPr>
      <w:pStyle w:val="Zpat"/>
      <w:framePr w:wrap="auto" w:vAnchor="text" w:hAnchor="margin" w:xAlign="right" w:y="1"/>
      <w:rPr>
        <w:sz w:val="23"/>
      </w:rPr>
    </w:pPr>
  </w:p>
  <w:p w14:paraId="3A756E91" w14:textId="77777777" w:rsidR="00C774D9" w:rsidRDefault="00C774D9" w:rsidP="00093A81">
    <w:pPr>
      <w:pStyle w:val="Zpat"/>
      <w:tabs>
        <w:tab w:val="clear" w:pos="9072"/>
        <w:tab w:val="right" w:pos="9356"/>
      </w:tabs>
      <w:jc w:val="both"/>
      <w:rPr>
        <w:snapToGrid w:val="0"/>
        <w:sz w:val="18"/>
      </w:rPr>
    </w:pPr>
    <w:r>
      <w:rPr>
        <w:caps/>
        <w:sz w:val="18"/>
      </w:rPr>
      <w:t>Obchodní tajemství</w:t>
    </w:r>
    <w:r>
      <w:rPr>
        <w:caps/>
        <w:sz w:val="18"/>
      </w:rPr>
      <w:tab/>
    </w:r>
    <w:r>
      <w:rPr>
        <w:sz w:val="18"/>
      </w:rPr>
      <w:t xml:space="preserve">Příloha </w:t>
    </w:r>
    <w:proofErr w:type="gramStart"/>
    <w:r>
      <w:rPr>
        <w:sz w:val="18"/>
      </w:rPr>
      <w:t>1A</w:t>
    </w:r>
    <w:proofErr w:type="gramEnd"/>
    <w:r>
      <w:rPr>
        <w:sz w:val="18"/>
      </w:rPr>
      <w:t xml:space="preserve"> – Popisy služeb</w:t>
    </w:r>
    <w:r>
      <w:rPr>
        <w:caps/>
        <w:sz w:val="18"/>
      </w:rPr>
      <w:tab/>
    </w:r>
    <w:r>
      <w:rPr>
        <w:snapToGrid w:val="0"/>
        <w:sz w:val="18"/>
      </w:rPr>
      <w:t xml:space="preserve">Strana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>
      <w:rPr>
        <w:snapToGrid w:val="0"/>
        <w:sz w:val="18"/>
      </w:rPr>
      <w:fldChar w:fldCharType="separate"/>
    </w:r>
    <w:r w:rsidR="00751099">
      <w:rPr>
        <w:noProof/>
        <w:snapToGrid w:val="0"/>
        <w:sz w:val="18"/>
      </w:rPr>
      <w:t>2</w:t>
    </w:r>
    <w:r>
      <w:rPr>
        <w:snapToGrid w:val="0"/>
        <w:sz w:val="18"/>
      </w:rPr>
      <w:fldChar w:fldCharType="end"/>
    </w:r>
    <w:r>
      <w:rPr>
        <w:snapToGrid w:val="0"/>
        <w:sz w:val="18"/>
      </w:rPr>
      <w:t xml:space="preserve"> (celkem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NUMPAGES </w:instrText>
    </w:r>
    <w:r>
      <w:rPr>
        <w:snapToGrid w:val="0"/>
        <w:sz w:val="18"/>
      </w:rPr>
      <w:fldChar w:fldCharType="separate"/>
    </w:r>
    <w:r w:rsidR="00751099">
      <w:rPr>
        <w:noProof/>
        <w:snapToGrid w:val="0"/>
        <w:sz w:val="18"/>
      </w:rPr>
      <w:t>19</w:t>
    </w:r>
    <w:r>
      <w:rPr>
        <w:snapToGrid w:val="0"/>
        <w:sz w:val="18"/>
      </w:rPr>
      <w:fldChar w:fldCharType="end"/>
    </w:r>
    <w:r>
      <w:rPr>
        <w:snapToGrid w:val="0"/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EB3AD" w14:textId="77777777" w:rsidR="001B6F8C" w:rsidRDefault="001B6F8C">
      <w:r>
        <w:separator/>
      </w:r>
    </w:p>
  </w:footnote>
  <w:footnote w:type="continuationSeparator" w:id="0">
    <w:p w14:paraId="1CCFE5B3" w14:textId="77777777" w:rsidR="001B6F8C" w:rsidRDefault="001B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1A853" w14:textId="77777777" w:rsidR="00C774D9" w:rsidRPr="00093A81" w:rsidRDefault="00C774D9" w:rsidP="00BA6691">
    <w:pPr>
      <w:pStyle w:val="Zhlav"/>
      <w:jc w:val="center"/>
    </w:pPr>
    <w:proofErr w:type="spellStart"/>
    <w:r>
      <w:rPr>
        <w:lang w:val="en-US"/>
      </w:rPr>
      <w:t>Smlouva</w:t>
    </w:r>
    <w:proofErr w:type="spellEnd"/>
    <w:r>
      <w:rPr>
        <w:lang w:val="en-US"/>
      </w:rPr>
      <w:t xml:space="preserve"> o </w:t>
    </w:r>
    <w:proofErr w:type="spellStart"/>
    <w:r>
      <w:rPr>
        <w:lang w:val="en-US"/>
      </w:rPr>
      <w:t>propojen</w:t>
    </w:r>
    <w:proofErr w:type="spellEnd"/>
    <w:r>
      <w:t xml:space="preserve">í sítí elektronických komunikací mezi </w:t>
    </w:r>
    <w:r>
      <w:fldChar w:fldCharType="begin"/>
    </w:r>
    <w:r>
      <w:instrText xml:space="preserve"> REF OLO_Short \h </w:instrText>
    </w:r>
    <w:r>
      <w:fldChar w:fldCharType="separate"/>
    </w:r>
    <w:r w:rsidR="00751099">
      <w:rPr>
        <w:smallCaps/>
        <w:noProof/>
      </w:rPr>
      <w:t>olo</w:t>
    </w:r>
    <w:r>
      <w:fldChar w:fldCharType="end"/>
    </w:r>
    <w:r>
      <w:t xml:space="preserve"> a ČDT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AFD"/>
    <w:multiLevelType w:val="hybridMultilevel"/>
    <w:tmpl w:val="FE6E58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795E"/>
    <w:multiLevelType w:val="multilevel"/>
    <w:tmpl w:val="1FF8D7AC"/>
    <w:lvl w:ilvl="0">
      <w:start w:val="1"/>
      <w:numFmt w:val="decimal"/>
      <w:pStyle w:val="Nadpis1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pStyle w:val="Zkladntextslovan2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bullet"/>
      <w:pStyle w:val="Zkladntextslovan3"/>
      <w:lvlText w:val=""/>
      <w:lvlJc w:val="left"/>
      <w:pPr>
        <w:tabs>
          <w:tab w:val="num" w:pos="1080"/>
        </w:tabs>
        <w:ind w:left="100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" w15:restartNumberingAfterBreak="0">
    <w:nsid w:val="1FAF2563"/>
    <w:multiLevelType w:val="hybridMultilevel"/>
    <w:tmpl w:val="20EC6AD0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239100F"/>
    <w:multiLevelType w:val="hybridMultilevel"/>
    <w:tmpl w:val="80081E0C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3610889"/>
    <w:multiLevelType w:val="hybridMultilevel"/>
    <w:tmpl w:val="53369354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51285E"/>
    <w:multiLevelType w:val="multilevel"/>
    <w:tmpl w:val="B2141DFA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6" w15:restartNumberingAfterBreak="0">
    <w:nsid w:val="30EF7729"/>
    <w:multiLevelType w:val="hybridMultilevel"/>
    <w:tmpl w:val="562412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D749A"/>
    <w:multiLevelType w:val="hybridMultilevel"/>
    <w:tmpl w:val="F82E8A96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9CF08BC"/>
    <w:multiLevelType w:val="hybridMultilevel"/>
    <w:tmpl w:val="B8FAE18C"/>
    <w:lvl w:ilvl="0" w:tplc="7A08F28E">
      <w:start w:val="1"/>
      <w:numFmt w:val="lowerLetter"/>
      <w:lvlText w:val="%1)"/>
      <w:lvlJc w:val="left"/>
      <w:pPr>
        <w:tabs>
          <w:tab w:val="num" w:pos="1839"/>
        </w:tabs>
        <w:ind w:left="183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 w15:restartNumberingAfterBreak="0">
    <w:nsid w:val="3A9C2CE2"/>
    <w:multiLevelType w:val="hybridMultilevel"/>
    <w:tmpl w:val="4C5CE990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1DF591C"/>
    <w:multiLevelType w:val="hybridMultilevel"/>
    <w:tmpl w:val="BCDCB614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9AE6DF7"/>
    <w:multiLevelType w:val="hybridMultilevel"/>
    <w:tmpl w:val="ED988AEE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B8C0053"/>
    <w:multiLevelType w:val="hybridMultilevel"/>
    <w:tmpl w:val="3F9E079E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E8F01E4"/>
    <w:multiLevelType w:val="hybridMultilevel"/>
    <w:tmpl w:val="4D985404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03C5971"/>
    <w:multiLevelType w:val="hybridMultilevel"/>
    <w:tmpl w:val="2F24ECBC"/>
    <w:lvl w:ilvl="0" w:tplc="C90EC1F0">
      <w:start w:val="1"/>
      <w:numFmt w:val="upperLetter"/>
      <w:pStyle w:val="Preambule-odstavec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012C8F"/>
    <w:multiLevelType w:val="hybridMultilevel"/>
    <w:tmpl w:val="DA0EEC16"/>
    <w:lvl w:ilvl="0" w:tplc="47643E92">
      <w:numFmt w:val="bullet"/>
      <w:lvlText w:val="-"/>
      <w:lvlJc w:val="left"/>
      <w:pPr>
        <w:ind w:left="248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67CC4609"/>
    <w:multiLevelType w:val="hybridMultilevel"/>
    <w:tmpl w:val="2CBA4F9C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B0619ED"/>
    <w:multiLevelType w:val="hybridMultilevel"/>
    <w:tmpl w:val="259E6098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E752141"/>
    <w:multiLevelType w:val="singleLevel"/>
    <w:tmpl w:val="DC5AFEE6"/>
    <w:lvl w:ilvl="0">
      <w:start w:val="1"/>
      <w:numFmt w:val="bullet"/>
      <w:pStyle w:val="Odrka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0"/>
  </w:num>
  <w:num w:numId="5">
    <w:abstractNumId w:val="18"/>
  </w:num>
  <w:num w:numId="6">
    <w:abstractNumId w:val="17"/>
  </w:num>
  <w:num w:numId="7">
    <w:abstractNumId w:val="16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1"/>
  </w:num>
  <w:num w:numId="21">
    <w:abstractNumId w:val="15"/>
  </w:num>
  <w:num w:numId="22">
    <w:abstractNumId w:val="1"/>
  </w:num>
  <w:num w:numId="23">
    <w:abstractNumId w:val="1"/>
  </w:num>
  <w:num w:numId="24">
    <w:abstractNumId w:val="5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intFractionalCharacterWidth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A81"/>
    <w:rsid w:val="000075A4"/>
    <w:rsid w:val="00023055"/>
    <w:rsid w:val="00026C6A"/>
    <w:rsid w:val="00030907"/>
    <w:rsid w:val="00031729"/>
    <w:rsid w:val="00031C76"/>
    <w:rsid w:val="000340CB"/>
    <w:rsid w:val="00045A45"/>
    <w:rsid w:val="000578F8"/>
    <w:rsid w:val="00070B06"/>
    <w:rsid w:val="0007412C"/>
    <w:rsid w:val="0008640F"/>
    <w:rsid w:val="00086416"/>
    <w:rsid w:val="00093A81"/>
    <w:rsid w:val="000950E1"/>
    <w:rsid w:val="00095A39"/>
    <w:rsid w:val="00095FC0"/>
    <w:rsid w:val="000A1957"/>
    <w:rsid w:val="000A4420"/>
    <w:rsid w:val="000A52B6"/>
    <w:rsid w:val="000B0BB8"/>
    <w:rsid w:val="000B5C63"/>
    <w:rsid w:val="000B7D69"/>
    <w:rsid w:val="000C0E68"/>
    <w:rsid w:val="000C0F3B"/>
    <w:rsid w:val="000C39D8"/>
    <w:rsid w:val="000E3374"/>
    <w:rsid w:val="000E412C"/>
    <w:rsid w:val="000F55C7"/>
    <w:rsid w:val="00101D9A"/>
    <w:rsid w:val="001023FA"/>
    <w:rsid w:val="00102C40"/>
    <w:rsid w:val="00104F64"/>
    <w:rsid w:val="00107063"/>
    <w:rsid w:val="001213DC"/>
    <w:rsid w:val="0012176D"/>
    <w:rsid w:val="00123090"/>
    <w:rsid w:val="001279DF"/>
    <w:rsid w:val="00127F1A"/>
    <w:rsid w:val="0013423A"/>
    <w:rsid w:val="00141644"/>
    <w:rsid w:val="001553CE"/>
    <w:rsid w:val="00157864"/>
    <w:rsid w:val="0016196E"/>
    <w:rsid w:val="00173A35"/>
    <w:rsid w:val="0017625A"/>
    <w:rsid w:val="00182E16"/>
    <w:rsid w:val="00183A2D"/>
    <w:rsid w:val="00185839"/>
    <w:rsid w:val="001A64E5"/>
    <w:rsid w:val="001A7322"/>
    <w:rsid w:val="001B1592"/>
    <w:rsid w:val="001B6F8C"/>
    <w:rsid w:val="001C273E"/>
    <w:rsid w:val="001C5B34"/>
    <w:rsid w:val="001D7444"/>
    <w:rsid w:val="001F476D"/>
    <w:rsid w:val="001F53B3"/>
    <w:rsid w:val="002009DC"/>
    <w:rsid w:val="00207E79"/>
    <w:rsid w:val="002160F8"/>
    <w:rsid w:val="0022334D"/>
    <w:rsid w:val="00230507"/>
    <w:rsid w:val="0023107A"/>
    <w:rsid w:val="00231207"/>
    <w:rsid w:val="0023384A"/>
    <w:rsid w:val="00244106"/>
    <w:rsid w:val="002470CF"/>
    <w:rsid w:val="002512E1"/>
    <w:rsid w:val="0025630A"/>
    <w:rsid w:val="00260D6E"/>
    <w:rsid w:val="00272D0D"/>
    <w:rsid w:val="00273C7C"/>
    <w:rsid w:val="00277E7E"/>
    <w:rsid w:val="00292AF7"/>
    <w:rsid w:val="00294BD7"/>
    <w:rsid w:val="002A1717"/>
    <w:rsid w:val="002A2AF0"/>
    <w:rsid w:val="002A33DA"/>
    <w:rsid w:val="002A642E"/>
    <w:rsid w:val="002C0B26"/>
    <w:rsid w:val="002C2601"/>
    <w:rsid w:val="002C36C6"/>
    <w:rsid w:val="002C3D62"/>
    <w:rsid w:val="002C5B85"/>
    <w:rsid w:val="002D0568"/>
    <w:rsid w:val="002E6B0E"/>
    <w:rsid w:val="00302D74"/>
    <w:rsid w:val="00306BAD"/>
    <w:rsid w:val="003115B8"/>
    <w:rsid w:val="003164F3"/>
    <w:rsid w:val="003176F0"/>
    <w:rsid w:val="00323FF4"/>
    <w:rsid w:val="003277BE"/>
    <w:rsid w:val="0033001E"/>
    <w:rsid w:val="0033405A"/>
    <w:rsid w:val="003346C9"/>
    <w:rsid w:val="00352197"/>
    <w:rsid w:val="00352BC5"/>
    <w:rsid w:val="00363DAD"/>
    <w:rsid w:val="00365105"/>
    <w:rsid w:val="00370F5A"/>
    <w:rsid w:val="0037381B"/>
    <w:rsid w:val="00374DDD"/>
    <w:rsid w:val="00393457"/>
    <w:rsid w:val="0039648A"/>
    <w:rsid w:val="003D4817"/>
    <w:rsid w:val="003E476D"/>
    <w:rsid w:val="003E5090"/>
    <w:rsid w:val="003F488C"/>
    <w:rsid w:val="004008D7"/>
    <w:rsid w:val="00406714"/>
    <w:rsid w:val="00406C6B"/>
    <w:rsid w:val="0041325F"/>
    <w:rsid w:val="00416877"/>
    <w:rsid w:val="00421DA6"/>
    <w:rsid w:val="00422814"/>
    <w:rsid w:val="004446FC"/>
    <w:rsid w:val="004449FF"/>
    <w:rsid w:val="00455D36"/>
    <w:rsid w:val="00456CCE"/>
    <w:rsid w:val="00460E92"/>
    <w:rsid w:val="004639E5"/>
    <w:rsid w:val="00465AA9"/>
    <w:rsid w:val="004720D5"/>
    <w:rsid w:val="0047292C"/>
    <w:rsid w:val="00475FDA"/>
    <w:rsid w:val="004773CF"/>
    <w:rsid w:val="00492705"/>
    <w:rsid w:val="004A523F"/>
    <w:rsid w:val="004B0ACA"/>
    <w:rsid w:val="004C6B91"/>
    <w:rsid w:val="004D4D6A"/>
    <w:rsid w:val="004D7035"/>
    <w:rsid w:val="004E28C7"/>
    <w:rsid w:val="004E2DE4"/>
    <w:rsid w:val="004E455E"/>
    <w:rsid w:val="004F2FA7"/>
    <w:rsid w:val="004F5063"/>
    <w:rsid w:val="0050140D"/>
    <w:rsid w:val="00517C6B"/>
    <w:rsid w:val="005306B1"/>
    <w:rsid w:val="00530FB6"/>
    <w:rsid w:val="00534291"/>
    <w:rsid w:val="00536033"/>
    <w:rsid w:val="0054120F"/>
    <w:rsid w:val="00541D84"/>
    <w:rsid w:val="00546A20"/>
    <w:rsid w:val="00553651"/>
    <w:rsid w:val="005651BE"/>
    <w:rsid w:val="00570C09"/>
    <w:rsid w:val="005725A1"/>
    <w:rsid w:val="0057622C"/>
    <w:rsid w:val="00577C46"/>
    <w:rsid w:val="00584A9A"/>
    <w:rsid w:val="005871C8"/>
    <w:rsid w:val="00593949"/>
    <w:rsid w:val="0059422B"/>
    <w:rsid w:val="00594DC6"/>
    <w:rsid w:val="005D42BB"/>
    <w:rsid w:val="005E64A0"/>
    <w:rsid w:val="005F28B1"/>
    <w:rsid w:val="00611ADF"/>
    <w:rsid w:val="00621158"/>
    <w:rsid w:val="00621DFC"/>
    <w:rsid w:val="006275A4"/>
    <w:rsid w:val="0064588A"/>
    <w:rsid w:val="006537DB"/>
    <w:rsid w:val="00660898"/>
    <w:rsid w:val="00662EDF"/>
    <w:rsid w:val="00672D34"/>
    <w:rsid w:val="006772B3"/>
    <w:rsid w:val="00685BC1"/>
    <w:rsid w:val="00687BD4"/>
    <w:rsid w:val="00691F27"/>
    <w:rsid w:val="006A76A6"/>
    <w:rsid w:val="006B20D3"/>
    <w:rsid w:val="006B2549"/>
    <w:rsid w:val="006B7842"/>
    <w:rsid w:val="006C142A"/>
    <w:rsid w:val="006C5369"/>
    <w:rsid w:val="006C5DF8"/>
    <w:rsid w:val="006C7D6D"/>
    <w:rsid w:val="006D4717"/>
    <w:rsid w:val="006E2F13"/>
    <w:rsid w:val="006E3D5E"/>
    <w:rsid w:val="006F5813"/>
    <w:rsid w:val="00707644"/>
    <w:rsid w:val="00710C18"/>
    <w:rsid w:val="007259A3"/>
    <w:rsid w:val="007347D4"/>
    <w:rsid w:val="0073589C"/>
    <w:rsid w:val="00744D01"/>
    <w:rsid w:val="0074613F"/>
    <w:rsid w:val="00751099"/>
    <w:rsid w:val="007704A2"/>
    <w:rsid w:val="00772400"/>
    <w:rsid w:val="00776E57"/>
    <w:rsid w:val="007771AF"/>
    <w:rsid w:val="00783994"/>
    <w:rsid w:val="00786FFD"/>
    <w:rsid w:val="007A0309"/>
    <w:rsid w:val="007A2B1E"/>
    <w:rsid w:val="007C394D"/>
    <w:rsid w:val="007D0B37"/>
    <w:rsid w:val="007D36B8"/>
    <w:rsid w:val="007D5A3E"/>
    <w:rsid w:val="007D6ED2"/>
    <w:rsid w:val="00802F42"/>
    <w:rsid w:val="00805624"/>
    <w:rsid w:val="00811929"/>
    <w:rsid w:val="008156AB"/>
    <w:rsid w:val="0081625F"/>
    <w:rsid w:val="00841A5A"/>
    <w:rsid w:val="0085298B"/>
    <w:rsid w:val="00853349"/>
    <w:rsid w:val="00855028"/>
    <w:rsid w:val="0085625D"/>
    <w:rsid w:val="00857E5D"/>
    <w:rsid w:val="008607EE"/>
    <w:rsid w:val="00862894"/>
    <w:rsid w:val="00863031"/>
    <w:rsid w:val="008719B6"/>
    <w:rsid w:val="00880347"/>
    <w:rsid w:val="00883747"/>
    <w:rsid w:val="00892D1D"/>
    <w:rsid w:val="008972F8"/>
    <w:rsid w:val="008A44B2"/>
    <w:rsid w:val="008A4AAD"/>
    <w:rsid w:val="008C0A53"/>
    <w:rsid w:val="008C423F"/>
    <w:rsid w:val="008D047C"/>
    <w:rsid w:val="008D5451"/>
    <w:rsid w:val="008E54CD"/>
    <w:rsid w:val="008F6E83"/>
    <w:rsid w:val="008F76DA"/>
    <w:rsid w:val="00905915"/>
    <w:rsid w:val="0091312A"/>
    <w:rsid w:val="0093445D"/>
    <w:rsid w:val="00952F4D"/>
    <w:rsid w:val="00954433"/>
    <w:rsid w:val="00954451"/>
    <w:rsid w:val="00963D88"/>
    <w:rsid w:val="00964093"/>
    <w:rsid w:val="009663AA"/>
    <w:rsid w:val="00980768"/>
    <w:rsid w:val="00980A48"/>
    <w:rsid w:val="009A02A7"/>
    <w:rsid w:val="009A3745"/>
    <w:rsid w:val="009C0302"/>
    <w:rsid w:val="009C2D8E"/>
    <w:rsid w:val="009D1C6A"/>
    <w:rsid w:val="009E33EB"/>
    <w:rsid w:val="009F5A15"/>
    <w:rsid w:val="00A04C23"/>
    <w:rsid w:val="00A10C4E"/>
    <w:rsid w:val="00A11988"/>
    <w:rsid w:val="00A16781"/>
    <w:rsid w:val="00A4185F"/>
    <w:rsid w:val="00A423EC"/>
    <w:rsid w:val="00A50CF7"/>
    <w:rsid w:val="00A552F7"/>
    <w:rsid w:val="00A56F7D"/>
    <w:rsid w:val="00A62BF6"/>
    <w:rsid w:val="00A724A1"/>
    <w:rsid w:val="00A75BE0"/>
    <w:rsid w:val="00A77039"/>
    <w:rsid w:val="00A8018C"/>
    <w:rsid w:val="00A83EC6"/>
    <w:rsid w:val="00A91363"/>
    <w:rsid w:val="00A944C8"/>
    <w:rsid w:val="00A97E1F"/>
    <w:rsid w:val="00AC1897"/>
    <w:rsid w:val="00AC72E4"/>
    <w:rsid w:val="00AD01C9"/>
    <w:rsid w:val="00AD7E6A"/>
    <w:rsid w:val="00AF0C53"/>
    <w:rsid w:val="00AF42DB"/>
    <w:rsid w:val="00AF4E95"/>
    <w:rsid w:val="00B01304"/>
    <w:rsid w:val="00B07EB1"/>
    <w:rsid w:val="00B1507F"/>
    <w:rsid w:val="00B230BD"/>
    <w:rsid w:val="00B4707C"/>
    <w:rsid w:val="00B55696"/>
    <w:rsid w:val="00B56FB4"/>
    <w:rsid w:val="00B6436D"/>
    <w:rsid w:val="00B72470"/>
    <w:rsid w:val="00B73C0F"/>
    <w:rsid w:val="00B750F1"/>
    <w:rsid w:val="00B75D42"/>
    <w:rsid w:val="00B828EA"/>
    <w:rsid w:val="00B838B8"/>
    <w:rsid w:val="00BA6192"/>
    <w:rsid w:val="00BA6691"/>
    <w:rsid w:val="00BC0730"/>
    <w:rsid w:val="00BC666A"/>
    <w:rsid w:val="00BC7E1C"/>
    <w:rsid w:val="00BD6744"/>
    <w:rsid w:val="00BE2A62"/>
    <w:rsid w:val="00BE39D4"/>
    <w:rsid w:val="00BE7DAA"/>
    <w:rsid w:val="00BF26F5"/>
    <w:rsid w:val="00BF4202"/>
    <w:rsid w:val="00BF669D"/>
    <w:rsid w:val="00C04BD8"/>
    <w:rsid w:val="00C061A4"/>
    <w:rsid w:val="00C0664E"/>
    <w:rsid w:val="00C11BFB"/>
    <w:rsid w:val="00C174E2"/>
    <w:rsid w:val="00C20158"/>
    <w:rsid w:val="00C435F7"/>
    <w:rsid w:val="00C55622"/>
    <w:rsid w:val="00C57666"/>
    <w:rsid w:val="00C644C3"/>
    <w:rsid w:val="00C6482B"/>
    <w:rsid w:val="00C65990"/>
    <w:rsid w:val="00C774D9"/>
    <w:rsid w:val="00C82B57"/>
    <w:rsid w:val="00C84601"/>
    <w:rsid w:val="00C95C0A"/>
    <w:rsid w:val="00CB3B40"/>
    <w:rsid w:val="00CC2ADA"/>
    <w:rsid w:val="00CD0E3C"/>
    <w:rsid w:val="00CE19EE"/>
    <w:rsid w:val="00CE6167"/>
    <w:rsid w:val="00CF732A"/>
    <w:rsid w:val="00D143AF"/>
    <w:rsid w:val="00D15806"/>
    <w:rsid w:val="00D15BCD"/>
    <w:rsid w:val="00D16A38"/>
    <w:rsid w:val="00D16D06"/>
    <w:rsid w:val="00D24E0B"/>
    <w:rsid w:val="00D331A5"/>
    <w:rsid w:val="00D3557D"/>
    <w:rsid w:val="00D43335"/>
    <w:rsid w:val="00D5285E"/>
    <w:rsid w:val="00D54D33"/>
    <w:rsid w:val="00D7138E"/>
    <w:rsid w:val="00D810BA"/>
    <w:rsid w:val="00D82C11"/>
    <w:rsid w:val="00D83263"/>
    <w:rsid w:val="00D836D1"/>
    <w:rsid w:val="00DA56D5"/>
    <w:rsid w:val="00DB5DC7"/>
    <w:rsid w:val="00DD52F0"/>
    <w:rsid w:val="00DE2A2D"/>
    <w:rsid w:val="00DE572B"/>
    <w:rsid w:val="00DF143D"/>
    <w:rsid w:val="00DF3A5C"/>
    <w:rsid w:val="00E03FCC"/>
    <w:rsid w:val="00E059A0"/>
    <w:rsid w:val="00E07259"/>
    <w:rsid w:val="00E22AE4"/>
    <w:rsid w:val="00E26C8B"/>
    <w:rsid w:val="00E46729"/>
    <w:rsid w:val="00E46797"/>
    <w:rsid w:val="00E624D4"/>
    <w:rsid w:val="00E6568D"/>
    <w:rsid w:val="00E67B74"/>
    <w:rsid w:val="00EA090F"/>
    <w:rsid w:val="00EA4228"/>
    <w:rsid w:val="00EB1F12"/>
    <w:rsid w:val="00EB53D2"/>
    <w:rsid w:val="00EB5BB3"/>
    <w:rsid w:val="00EB7D86"/>
    <w:rsid w:val="00ED01C5"/>
    <w:rsid w:val="00ED1AAE"/>
    <w:rsid w:val="00ED6FDB"/>
    <w:rsid w:val="00EE6A05"/>
    <w:rsid w:val="00F02499"/>
    <w:rsid w:val="00F0578F"/>
    <w:rsid w:val="00F11679"/>
    <w:rsid w:val="00F14FE1"/>
    <w:rsid w:val="00F31B1D"/>
    <w:rsid w:val="00F53F5C"/>
    <w:rsid w:val="00F55B7B"/>
    <w:rsid w:val="00F610C5"/>
    <w:rsid w:val="00F62C97"/>
    <w:rsid w:val="00F6305F"/>
    <w:rsid w:val="00F67970"/>
    <w:rsid w:val="00F76C5A"/>
    <w:rsid w:val="00F856A2"/>
    <w:rsid w:val="00FA55AD"/>
    <w:rsid w:val="00FB1246"/>
    <w:rsid w:val="00FB6082"/>
    <w:rsid w:val="00FC616A"/>
    <w:rsid w:val="00FC664A"/>
    <w:rsid w:val="00FD354E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A663F68"/>
  <w15:docId w15:val="{E2D88CBE-41EF-4B31-9639-24232B9A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D5285E"/>
    <w:pPr>
      <w:keepNext/>
      <w:numPr>
        <w:numId w:val="2"/>
      </w:numPr>
      <w:tabs>
        <w:tab w:val="clear" w:pos="-360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D5285E"/>
    <w:pPr>
      <w:keepNext/>
      <w:numPr>
        <w:ilvl w:val="1"/>
        <w:numId w:val="2"/>
      </w:numPr>
      <w:tabs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customStyle="1" w:styleId="Rozvrendokumentu">
    <w:name w:val="Rozvržení dokumentu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uiPriority w:val="39"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uiPriority w:val="99"/>
    <w:rsid w:val="00536033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1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D5285E"/>
    <w:pPr>
      <w:numPr>
        <w:ilvl w:val="2"/>
        <w:numId w:val="2"/>
      </w:numPr>
      <w:tabs>
        <w:tab w:val="left" w:pos="1134"/>
      </w:tabs>
      <w:outlineLvl w:val="2"/>
    </w:pPr>
  </w:style>
  <w:style w:type="paragraph" w:customStyle="1" w:styleId="Zkladntextslovan3">
    <w:name w:val="Základní text číslovaný 3"/>
    <w:basedOn w:val="Zkladntextslovan2"/>
    <w:rsid w:val="00D5285E"/>
    <w:pPr>
      <w:numPr>
        <w:ilvl w:val="3"/>
      </w:numPr>
      <w:outlineLvl w:val="3"/>
    </w:pPr>
  </w:style>
  <w:style w:type="paragraph" w:customStyle="1" w:styleId="xl32">
    <w:name w:val="xl32"/>
    <w:basedOn w:val="Normln"/>
    <w:rsid w:val="00EB5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sz w:val="24"/>
      <w:szCs w:val="24"/>
      <w:lang w:val="en-US" w:eastAsia="en-US"/>
    </w:rPr>
  </w:style>
  <w:style w:type="paragraph" w:customStyle="1" w:styleId="Cenik">
    <w:name w:val="Cenik"/>
    <w:basedOn w:val="Normln"/>
    <w:rsid w:val="00456CCE"/>
    <w:pPr>
      <w:tabs>
        <w:tab w:val="left" w:pos="1701"/>
        <w:tab w:val="decimal" w:pos="7938"/>
      </w:tabs>
      <w:ind w:left="1701"/>
    </w:pPr>
    <w:rPr>
      <w:rFonts w:cs="Arial"/>
    </w:rPr>
  </w:style>
  <w:style w:type="paragraph" w:customStyle="1" w:styleId="Odrka">
    <w:name w:val="Odrážka"/>
    <w:basedOn w:val="Normln"/>
    <w:rsid w:val="000B0BB8"/>
    <w:pPr>
      <w:numPr>
        <w:numId w:val="5"/>
      </w:numPr>
      <w:overflowPunct/>
      <w:autoSpaceDE/>
      <w:autoSpaceDN/>
      <w:adjustRightInd/>
      <w:jc w:val="both"/>
      <w:textAlignment w:val="auto"/>
    </w:pPr>
    <w:rPr>
      <w:rFonts w:cs="Arial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774D9"/>
    <w:pPr>
      <w:overflowPunct/>
      <w:autoSpaceDE/>
      <w:autoSpaceDN/>
      <w:adjustRightInd/>
      <w:ind w:left="708"/>
      <w:textAlignment w:val="auto"/>
    </w:pPr>
    <w:rPr>
      <w:rFonts w:cs="Arial"/>
      <w:color w:val="000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bynek.pecenka\Data%20aplikac&#237;\Microsoft\&#352;ablony\CDT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4</TotalTime>
  <Pages>17</Pages>
  <Words>7355</Words>
  <Characters>43399</Characters>
  <Application>Microsoft Office Word</Application>
  <DocSecurity>0</DocSecurity>
  <Lines>361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RIO ČD-T - Příloha 1A - Popisy služeb</vt:lpstr>
    </vt:vector>
  </TitlesOfParts>
  <Company>ČD - Telematika a.s.</Company>
  <LinksUpToDate>false</LinksUpToDate>
  <CharactersWithSpaces>50653</CharactersWithSpaces>
  <SharedDoc>false</SharedDoc>
  <HLinks>
    <vt:vector size="192" baseType="variant"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_Toc392223024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_Toc392223023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_Toc392223022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_Toc392223021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_Toc392223020</vt:lpwstr>
      </vt:variant>
      <vt:variant>
        <vt:i4>1966131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_Toc392223019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_Toc392223018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_Toc392223017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_Toc392223016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_Toc392223015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_Toc392223014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_Toc392223013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_Toc392223012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_Toc392223011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_Toc392223010</vt:lpwstr>
      </vt:variant>
      <vt:variant>
        <vt:i4>2031667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_Toc392223009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_Toc392223008</vt:lpwstr>
      </vt:variant>
      <vt:variant>
        <vt:i4>2031667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_Toc392223007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_Toc392223006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_Toc392223005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_Toc392223004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_Toc392223003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_Toc392223002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_Toc392223001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_Toc392223000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_Toc392222999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_Toc392222998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_Toc392222997</vt:lpwstr>
      </vt:variant>
      <vt:variant>
        <vt:i4>1507386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_Toc392222996</vt:lpwstr>
      </vt:variant>
      <vt:variant>
        <vt:i4>1507386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_Toc392222995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_Toc392222994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_Toc392222993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RIO ČD-T - Příloha 1A - Popisy služeb</dc:title>
  <dc:subject>Příloha 1A - Popisy služeb</dc:subject>
  <dc:creator>Zbyněk Pečenka</dc:creator>
  <cp:lastModifiedBy>Havlíček Tomáš, Ing.</cp:lastModifiedBy>
  <cp:revision>4</cp:revision>
  <cp:lastPrinted>2017-12-21T09:32:00Z</cp:lastPrinted>
  <dcterms:created xsi:type="dcterms:W3CDTF">2017-12-21T09:27:00Z</dcterms:created>
  <dcterms:modified xsi:type="dcterms:W3CDTF">2023-02-24T13:22:00Z</dcterms:modified>
</cp:coreProperties>
</file>